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Алексей Николаевич Толстой</w:t>
      </w:r>
    </w:p>
    <w:p>
      <w:pPr>
        <w:pStyle w:val="4"/>
        <w:spacing w:lineRule="auto" w:line="276" w:before="113" w:after="0"/>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Дочь колдуна и заколдованный королевич</w:t>
      </w:r>
    </w:p>
    <w:p>
      <w:pPr>
        <w:pStyle w:val="Style14"/>
        <w:widowControl/>
        <w:spacing w:lineRule="auto" w:line="276" w:before="113" w:after="0"/>
        <w:ind w:left="0" w:right="0" w:hanging="0"/>
        <w:jc w:val="center"/>
        <w:rPr>
          <w:rFonts w:ascii="Times New Roman" w:hAnsi="Times New Roman"/>
          <w:b w:val="false"/>
          <w:b w:val="false"/>
          <w:i/>
          <w:i/>
          <w:caps w:val="false"/>
          <w:smallCaps w:val="false"/>
          <w:color w:val="000000"/>
          <w:spacing w:val="0"/>
          <w:sz w:val="24"/>
          <w:szCs w:val="24"/>
        </w:rPr>
      </w:pPr>
      <w:r>
        <w:rPr>
          <w:rFonts w:ascii="Times New Roman" w:hAnsi="Times New Roman"/>
          <w:b w:val="false"/>
          <w:i/>
          <w:caps w:val="false"/>
          <w:smallCaps w:val="false"/>
          <w:color w:val="000000"/>
          <w:spacing w:val="0"/>
          <w:sz w:val="24"/>
          <w:szCs w:val="24"/>
        </w:rPr>
        <w:t>Сказка</w:t>
      </w:r>
    </w:p>
    <w:p>
      <w:pPr>
        <w:pStyle w:val="4"/>
        <w:widowControl/>
        <w:spacing w:lineRule="auto" w:line="276" w:before="113" w:after="0"/>
        <w:ind w:left="0" w:right="0" w:hanging="0"/>
        <w:jc w:val="center"/>
        <w:rPr>
          <w:rFonts w:ascii="Times New Roman" w:hAnsi="Times New Roman"/>
          <w:b/>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Действующие лица: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Кукольный мастер.</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Орля, Орланд } куклы на нитках.</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Франт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Король и свита.</w:t>
      </w:r>
    </w:p>
    <w:p>
      <w:pPr>
        <w:pStyle w:val="Style14"/>
        <w:spacing w:lineRule="auto" w:line="276" w:before="113" w:after="0"/>
        <w:jc w:val="center"/>
        <w:rPr>
          <w:rFonts w:ascii="Times New Roman" w:hAnsi="Times New Roman"/>
          <w:i/>
          <w:i/>
          <w:sz w:val="24"/>
          <w:szCs w:val="24"/>
        </w:rPr>
      </w:pPr>
      <w:r>
        <w:rPr>
          <w:rFonts w:ascii="Times New Roman" w:hAnsi="Times New Roman"/>
          <w:i/>
          <w:sz w:val="24"/>
          <w:szCs w:val="24"/>
        </w:rPr>
        <w:t>На сцене кукольный театр. Кукольный мастер ходит и расставляет декорации.</w:t>
      </w:r>
    </w:p>
    <w:p>
      <w:pPr>
        <w:pStyle w:val="4"/>
        <w:spacing w:lineRule="auto" w:line="276" w:before="113" w:after="0"/>
        <w:jc w:val="center"/>
        <w:rPr>
          <w:rFonts w:ascii="Times New Roman" w:hAnsi="Times New Roman"/>
          <w:b/>
          <w:b/>
          <w:sz w:val="24"/>
          <w:szCs w:val="24"/>
        </w:rPr>
      </w:pPr>
      <w:r>
        <w:rPr>
          <w:rFonts w:ascii="Times New Roman" w:hAnsi="Times New Roman"/>
          <w:b/>
          <w:sz w:val="24"/>
          <w:szCs w:val="24"/>
        </w:rPr>
        <w:t>Явление I</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r>
        <w:rPr>
          <w:rFonts w:ascii="Times New Roman" w:hAnsi="Times New Roman"/>
          <w:b w:val="false"/>
          <w:i w:val="false"/>
          <w:caps w:val="false"/>
          <w:smallCaps w:val="false"/>
          <w:color w:val="000000"/>
          <w:spacing w:val="0"/>
          <w:sz w:val="24"/>
          <w:szCs w:val="24"/>
        </w:rPr>
        <w:t> Нет ничего хуже проклятых мышей, проели дырку в небе. </w:t>
      </w:r>
      <w:r>
        <w:rPr>
          <w:rFonts w:ascii="Times New Roman" w:hAnsi="Times New Roman"/>
          <w:b w:val="false"/>
          <w:i/>
          <w:caps w:val="false"/>
          <w:smallCaps w:val="false"/>
          <w:color w:val="000000"/>
          <w:spacing w:val="0"/>
          <w:sz w:val="24"/>
          <w:szCs w:val="24"/>
        </w:rPr>
        <w:t>(Ставит фон, изображающий сад.)</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Сегодня сам король будет смотреть представление. </w:t>
      </w:r>
      <w:r>
        <w:rPr>
          <w:rFonts w:ascii="Times New Roman" w:hAnsi="Times New Roman"/>
          <w:b w:val="false"/>
          <w:i/>
          <w:caps w:val="false"/>
          <w:smallCaps w:val="false"/>
          <w:color w:val="000000"/>
          <w:spacing w:val="0"/>
          <w:sz w:val="24"/>
          <w:szCs w:val="24"/>
        </w:rPr>
        <w:t>(Открывает ящики и вынимает Орля</w:t>
      </w:r>
      <w:r>
        <w:rPr>
          <w:rFonts w:ascii="Times New Roman" w:hAnsi="Times New Roman"/>
          <w:b w:val="false"/>
          <w:i/>
          <w:caps w:val="false"/>
          <w:smallCaps w:val="false"/>
          <w:color w:val="0000FF"/>
          <w:spacing w:val="0"/>
          <w:position w:val="8"/>
          <w:sz w:val="24"/>
          <w:szCs w:val="24"/>
          <w:u w:val="single"/>
        </w:rPr>
        <w:t>1</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 Орланда.)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эти мои куколки -- большие мечтатели, словно бы поэты. </w:t>
      </w:r>
      <w:r>
        <w:rPr>
          <w:rFonts w:ascii="Times New Roman" w:hAnsi="Times New Roman"/>
          <w:b w:val="false"/>
          <w:i/>
          <w:caps w:val="false"/>
          <w:smallCaps w:val="false"/>
          <w:color w:val="000000"/>
          <w:spacing w:val="0"/>
          <w:sz w:val="24"/>
          <w:szCs w:val="24"/>
        </w:rPr>
        <w:t>(Сажает Орля направо под яблоко.)</w:t>
      </w:r>
      <w:r>
        <w:rPr>
          <w:rFonts w:ascii="Times New Roman" w:hAnsi="Times New Roman"/>
          <w:b w:val="false"/>
          <w:i w:val="false"/>
          <w:caps w:val="false"/>
          <w:smallCaps w:val="false"/>
          <w:color w:val="000000"/>
          <w:spacing w:val="0"/>
          <w:sz w:val="24"/>
          <w:szCs w:val="24"/>
        </w:rPr>
        <w:t> Воображают, что раньше были живыми людьми: она моей дочерью, я-то колдун, по-ихнему, а он королевичем. Орландик! </w:t>
      </w:r>
      <w:r>
        <w:rPr>
          <w:rFonts w:ascii="Times New Roman" w:hAnsi="Times New Roman"/>
          <w:b w:val="false"/>
          <w:i/>
          <w:caps w:val="false"/>
          <w:smallCaps w:val="false"/>
          <w:color w:val="000000"/>
          <w:spacing w:val="0"/>
          <w:sz w:val="24"/>
          <w:szCs w:val="24"/>
        </w:rPr>
        <w:t>(Ставит Орланда</w:t>
      </w:r>
      <w:r>
        <w:rPr>
          <w:rFonts w:ascii="Times New Roman" w:hAnsi="Times New Roman"/>
          <w:b w:val="false"/>
          <w:i/>
          <w:caps w:val="false"/>
          <w:smallCaps w:val="false"/>
          <w:color w:val="0000FF"/>
          <w:spacing w:val="0"/>
          <w:position w:val="8"/>
          <w:sz w:val="24"/>
          <w:szCs w:val="24"/>
          <w:u w:val="single"/>
        </w:rPr>
        <w:t>2</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налево.)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Ишь, какой храбрый! Влюбились они друг в друга без памяти, но папаша, злой колдун, -- я это, -- обратил, как водится, ее и его в кукол... </w:t>
      </w:r>
      <w:r>
        <w:rPr>
          <w:rFonts w:ascii="Times New Roman" w:hAnsi="Times New Roman"/>
          <w:b w:val="false"/>
          <w:i/>
          <w:caps w:val="false"/>
          <w:smallCaps w:val="false"/>
          <w:color w:val="000000"/>
          <w:spacing w:val="0"/>
          <w:sz w:val="24"/>
          <w:szCs w:val="24"/>
        </w:rPr>
        <w:t>(Подметает пол.)</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теперь болтаются на черных нитках и страдают. Да, забыл совсем: выдумали они, что если король, наш повелитель, в нее влюбится, то она оживет, а королевичу отставка... И так меня заговорили, голова кругом ходит. Вот вы, господа, и рассудите, чем я виноват перед ними... Они говорят, что куклы-то и не они... Извините, заболтался, звонят...</w:t>
      </w:r>
    </w:p>
    <w:p>
      <w:pPr>
        <w:pStyle w:val="Style14"/>
        <w:spacing w:lineRule="auto" w:line="276" w:before="113" w:after="0"/>
        <w:jc w:val="center"/>
        <w:rPr>
          <w:rFonts w:ascii="Times New Roman" w:hAnsi="Times New Roman"/>
          <w:i/>
          <w:i/>
          <w:sz w:val="24"/>
          <w:szCs w:val="24"/>
        </w:rPr>
      </w:pPr>
      <w:r>
        <w:rPr>
          <w:rFonts w:ascii="Times New Roman" w:hAnsi="Times New Roman"/>
          <w:i/>
          <w:sz w:val="24"/>
          <w:szCs w:val="24"/>
        </w:rPr>
        <w:t>Слышен глухой продолжительный звон гонга. Кукольный мастер уходит налево.</w:t>
      </w:r>
    </w:p>
    <w:p>
      <w:pPr>
        <w:pStyle w:val="4"/>
        <w:spacing w:lineRule="auto" w:line="276" w:before="113" w:after="0"/>
        <w:jc w:val="center"/>
        <w:rPr>
          <w:rFonts w:ascii="Times New Roman" w:hAnsi="Times New Roman"/>
          <w:b/>
          <w:b/>
          <w:sz w:val="24"/>
          <w:szCs w:val="24"/>
        </w:rPr>
      </w:pPr>
      <w:r>
        <w:rPr>
          <w:rFonts w:ascii="Times New Roman" w:hAnsi="Times New Roman"/>
          <w:b/>
          <w:sz w:val="24"/>
          <w:szCs w:val="24"/>
        </w:rPr>
        <w:t>Явление II</w:t>
      </w:r>
    </w:p>
    <w:p>
      <w:pPr>
        <w:pStyle w:val="Style14"/>
        <w:spacing w:lineRule="auto" w:line="276" w:before="113" w:after="0"/>
        <w:jc w:val="center"/>
        <w:rPr>
          <w:rFonts w:ascii="Times New Roman" w:hAnsi="Times New Roman"/>
          <w:i/>
          <w:i/>
          <w:sz w:val="24"/>
          <w:szCs w:val="24"/>
        </w:rPr>
      </w:pPr>
      <w:r>
        <w:rPr>
          <w:rFonts w:ascii="Times New Roman" w:hAnsi="Times New Roman"/>
          <w:i/>
          <w:sz w:val="24"/>
          <w:szCs w:val="24"/>
        </w:rPr>
        <w:t>Орланд и Орля открывают глаза.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Нынче наш король узнает, Что и кукла оживает; Поглядит любовно старый, И спадут глухие чары... Стану я живой Орля, Погляжу на короля.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(поворачивает к ней голову).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молю тебя, 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гляди на короля...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красива, он старик,</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 полюбит; в тот же миг</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Станешь ты живой 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Нежной дамой короля.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(поднимается и становится в позу для танцев)</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Ножку белую поднять,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милый сад пойти гулять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не слушая злых ниток,</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Рвать букеты маргариток,</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Бегать в жмурки по цветам,</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Целоваться здесь и там.</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(делает шаг к 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Стал я куклой деревянной,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Этот плащ надел багряный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Для тебя.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Жизни более в улитке,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повис на черной нитке,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Полюбя...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же хочешь все забыть,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Чары милые разбить.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Ах, какой он странный!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этот миг желанный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Оживем мы вместе.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(становится на одно колено)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Верен я моей невесте,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хочу я куклой быть,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Чтоб всегда тебя любить...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(грустно танцует)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жених помеха!..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Посмотри, весною</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Сколько песен, смеха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роще за рекою.</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роще веселится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Юная девица.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жених помеха!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Под руку гуляешь,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Поцелуев, смеха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не сосчитаешь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Вместе с кавалером,</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Храбрым офицером...</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(вставая, вынимает кинжал и топает ногой)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Орля, забудь о роще,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то, так будет проще,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Пролью я чью-то кровь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 ревность и любовь.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Напугал он, напугал,</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Сердце очень бьется!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Ах, он вытащил кинжал,</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Страшный, и трясется...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(Встает на колени.)</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губи ты красоты,</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Взор смягчи стеклянный,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Буду я, коль хочешь ты,</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Куклой деревянной...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За кулисами три сильных удара гонга и голос: "Король идет". Занавес кукольного театра падает. Справа входят два арабчонка, один несет подушку, другой хлопушку для мух. Потом два мага, одеты в синие мантии и красные чалмы, несут книгу и песочные часы. За ними король; он стар и мрачен; на голове острая корона; короля поддерживают пажи в черных плащах и желтых панталонах... Далее два арабчонка несут ночной колпак и свечу с гасилкой.</w:t>
      </w:r>
    </w:p>
    <w:p>
      <w:pPr>
        <w:pStyle w:val="4"/>
        <w:spacing w:lineRule="auto" w:line="276" w:before="113" w:after="0"/>
        <w:jc w:val="center"/>
        <w:rPr>
          <w:rFonts w:ascii="Times New Roman" w:hAnsi="Times New Roman"/>
          <w:b/>
          <w:b/>
          <w:sz w:val="24"/>
          <w:szCs w:val="24"/>
        </w:rPr>
      </w:pPr>
      <w:r>
        <w:rPr>
          <w:rFonts w:ascii="Times New Roman" w:hAnsi="Times New Roman"/>
          <w:b/>
          <w:sz w:val="24"/>
          <w:szCs w:val="24"/>
        </w:rPr>
        <w:t>Явление III</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Король</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(садится в кресло)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Сегодня видел я сон,</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снова, как мальчик, влюблен.</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сон не идет из ума,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кроет глаза мои тьма...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Из-за кулис выходит кукольный мастер; кланяется.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Король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Забыл я любовь, -- это слово,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Ужели на старости снова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буду, как мальчик; влюблен...</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Нейдет из ума этот сон.</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(кланяется).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тебе?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Прикажи, король, начать,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Куклам хочется играть!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Сладки сказки у огня,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Много кукол у меня.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следя за их игрой,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Станешь снова молодой.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Король кивает головой. Занавес кукольного театра поднимается.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Орля на том же месте, спит. Слева подходят Орланд и Франт... Они спорят из-за Орля, вынимают шпаги, дерутся.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(объясняя)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Посмотри, сидит она,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легкий сон погружена...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Вдалеке идет Орланд</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еще какой-то Франт...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Пламень шпаг их заблистал,</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Франт на землю мертвый пал,</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Орланд, без промедленья,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Будет мил и, нет сомненья,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Башмачок с ноги развяжет,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Орля, проснувшись, скажет...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(играя)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Ах, любезный мой Орланд!</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Тут играет музыкант.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(Уходит.)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За сценой музыка. Орля поднимает глаза и долго смотрит на короля.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Король</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(вздрагивает)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Сердце пронзил ее взгляд золотой,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Кукла играет опасную роль...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неужель пред доской гробовой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Влюбится в куклу безумный король.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 объятиях Орланда, играя)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Колдун, отец мой, зол и дик.</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Нас заколдует в тот же миг...</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(Снова взглядывает на короля.)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Будь, король, добрее,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Погляди нежнее,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Сладко и любовно,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же очарована...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(закрывая Орля руками)</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Молчи, Орля, молчи!</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Король</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(волнуясь)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Боже, кукла говорит,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Сердце старое щемит.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(поспешно, играя)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нет, красавица, для вас</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 все готов я, храбрый рыцарь...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Смотрите, он увидел нас,</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Глубокочтимый ваш родитель.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На сцену кукольного театра входит кукольный мастер в привязанной бороде, играет колдуна.</w:t>
      </w:r>
    </w:p>
    <w:p>
      <w:pPr>
        <w:pStyle w:val="4"/>
        <w:spacing w:lineRule="auto" w:line="276" w:before="113" w:after="0"/>
        <w:jc w:val="center"/>
        <w:rPr>
          <w:rFonts w:ascii="Times New Roman" w:hAnsi="Times New Roman"/>
          <w:b/>
          <w:b/>
          <w:sz w:val="24"/>
          <w:szCs w:val="24"/>
        </w:rPr>
      </w:pPr>
      <w:r>
        <w:rPr>
          <w:rFonts w:ascii="Times New Roman" w:hAnsi="Times New Roman"/>
          <w:b/>
          <w:sz w:val="24"/>
          <w:szCs w:val="24"/>
        </w:rPr>
        <w:t>Явление IV</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(воздымает руки)</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дочь моя, о позор!</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я вижу!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Подойди ближе;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Кто этот вор?</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(подбегает к рампе)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Король, король, скорее,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Люби меня сильнее...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Еще, еще немножко...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Смотри, какая ножка!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(Приподнимает юбочку.)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Король взволнован, поднимается, но вновь падает в кресло и опускает голову.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Король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Безумный ты, король!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(вынимает кинжал)</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 слова более; 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будет дамой короля...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Кинжал всегда венец конца,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Пронзит он сразу два сердца.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(Хочет заколоть 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(разнимает их)</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Сошли они с ума,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ждет меня сума.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Король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Грустно мне больше, чем весело,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Ночь мои дни занавесила...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Кукла напомнила дни мои,</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Юности счастье незримое...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Где уже мне, старику...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Слуги, подайте клюку.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Короля поднимают, и все в том же порядке медленно уходят направо.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Король... Король...</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(бросает кинжал и танцует)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Страхи черные прошли,</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Счастье снова мы нашли...</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Снова я с тобой, Орля,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Деревянный, тра-ля-ля...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(поднимает кинжал)</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Лучше смерть, чем это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Вечно жить без света.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(Хочет заколоться и не может.)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Орланд</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Никогда и не бывало,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Чтобы кукла умирала</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Деревянная.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Мастер наш идет прелестный,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Нас уложит в ящик тесный,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Деревянный...</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Будет там темно, и любо</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Целовать вот эти губы,</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Деревянные...</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(Пляшет.)</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Орля стоит в отчаянии. Кукольный мастер снимает бороду и смеется.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Кукольный мастер</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Сладки сказки у огня,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Много кукол у меня...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Куклы в ящик положу,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 свиданья" вам скажу.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(Кланяется публике.)</w:t>
      </w:r>
    </w:p>
    <w:p>
      <w:pPr>
        <w:pStyle w:val="Style14"/>
        <w:spacing w:lineRule="auto" w:line="276" w:before="113" w:after="0"/>
        <w:jc w:val="center"/>
        <w:rPr>
          <w:rFonts w:ascii="Times New Roman" w:hAnsi="Times New Roman"/>
          <w:i/>
          <w:i/>
          <w:sz w:val="24"/>
          <w:szCs w:val="24"/>
        </w:rPr>
      </w:pPr>
      <w:r>
        <w:rPr>
          <w:rFonts w:ascii="Times New Roman" w:hAnsi="Times New Roman"/>
          <w:i/>
          <w:sz w:val="24"/>
          <w:szCs w:val="24"/>
        </w:rPr>
        <w:t>Занавес</w:t>
      </w:r>
    </w:p>
    <w:p>
      <w:pPr>
        <w:pStyle w:val="4"/>
        <w:spacing w:lineRule="auto" w:line="276" w:before="113" w:after="0"/>
        <w:jc w:val="center"/>
        <w:rPr>
          <w:rFonts w:ascii="Times New Roman" w:hAnsi="Times New Roman"/>
          <w:sz w:val="24"/>
          <w:szCs w:val="24"/>
        </w:rPr>
      </w:pPr>
      <w:r>
        <w:rPr>
          <w:rFonts w:ascii="Times New Roman" w:hAnsi="Times New Roman"/>
          <w:b/>
          <w:sz w:val="24"/>
          <w:szCs w:val="24"/>
        </w:rPr>
        <w:t>Комментарии.</w:t>
        <w:br/>
        <w:t>Условные</w:t>
      </w:r>
      <w:r>
        <w:rPr>
          <w:rFonts w:ascii="Times New Roman" w:hAnsi="Times New Roman"/>
          <w:sz w:val="24"/>
          <w:szCs w:val="24"/>
        </w:rPr>
        <w:t> </w:t>
      </w:r>
      <w:r>
        <w:rPr>
          <w:rFonts w:ascii="Times New Roman" w:hAnsi="Times New Roman"/>
          <w:b/>
          <w:sz w:val="24"/>
          <w:szCs w:val="24"/>
        </w:rPr>
        <w:t>сокращения</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Бороздина -- П. А. Бороздина. А. Н. Толстой и театр. Воронеж, 1974.</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ПСС</w:t>
      </w:r>
      <w:r>
        <w:rPr>
          <w:rFonts w:ascii="Times New Roman" w:hAnsi="Times New Roman"/>
          <w:b w:val="false"/>
          <w:i w:val="false"/>
          <w:caps w:val="false"/>
          <w:smallCaps w:val="false"/>
          <w:color w:val="000000"/>
          <w:spacing w:val="0"/>
          <w:sz w:val="24"/>
          <w:szCs w:val="24"/>
        </w:rPr>
        <w:t> -- А. Н. Толстой. Полное собрание сочинений в пятнадцати томах. М., Гослитиздат, 1946--1953.</w:t>
      </w:r>
    </w:p>
    <w:p>
      <w:pPr>
        <w:pStyle w:val="4"/>
        <w:spacing w:lineRule="auto" w:line="276" w:before="113" w:after="0"/>
        <w:jc w:val="center"/>
        <w:rPr>
          <w:rFonts w:ascii="Times New Roman" w:hAnsi="Times New Roman"/>
          <w:sz w:val="24"/>
          <w:szCs w:val="24"/>
        </w:rPr>
      </w:pPr>
      <w:r>
        <w:rPr>
          <w:rFonts w:ascii="Times New Roman" w:hAnsi="Times New Roman"/>
          <w:b/>
          <w:sz w:val="24"/>
          <w:szCs w:val="24"/>
        </w:rPr>
        <w:t>Комментарии.</w:t>
        <w:br/>
      </w:r>
      <w:r>
        <w:rPr>
          <w:rFonts w:ascii="Times New Roman" w:hAnsi="Times New Roman"/>
          <w:i/>
          <w:sz w:val="24"/>
          <w:szCs w:val="24"/>
        </w:rPr>
        <w:t>Дочь колдуна и заколдованный королевич</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Впервые -- "Журнал театра литературно-художественного общества", 1909, No 6, с подзаголовком -- "Сказка" и с примечанием от редакции: "Одна из пьес театрального кабаре "Лукоморье", приготовленная к постановке В. Э. Мейерхольдом".</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Эта пьеса-сказка при жизни автора печаталась единственный раз.</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Столь необычная форма первого драматического опыта Толстого была вызвана его увлечением эстетикой символизма. Один из эстетических принципов европейской символистской драмы -- замена актера-человека куклой, марионеткой, повинующейся одной творческой режиссерской воле (у Толстого этот демиург -- кукольный мастер), -- был весьма популярен и у русских символистов.</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критике не было единого мнения об этой пьесе-сказке. В ней видели подражание символистам, отдающим предпочтение режиссерскому театру (С. Н. Дурылин. -- </w:t>
      </w:r>
      <w:r>
        <w:rPr>
          <w:rFonts w:ascii="Times New Roman" w:hAnsi="Times New Roman"/>
          <w:b w:val="false"/>
          <w:i/>
          <w:caps w:val="false"/>
          <w:smallCaps w:val="false"/>
          <w:color w:val="000000"/>
          <w:spacing w:val="0"/>
          <w:sz w:val="24"/>
          <w:szCs w:val="24"/>
        </w:rPr>
        <w:t>ПСС,</w:t>
      </w:r>
      <w:r>
        <w:rPr>
          <w:rFonts w:ascii="Times New Roman" w:hAnsi="Times New Roman"/>
          <w:b w:val="false"/>
          <w:i w:val="false"/>
          <w:caps w:val="false"/>
          <w:smallCaps w:val="false"/>
          <w:color w:val="000000"/>
          <w:spacing w:val="0"/>
          <w:sz w:val="24"/>
          <w:szCs w:val="24"/>
        </w:rPr>
        <w:t> 13) и наоборот -- утверждали, что это -- тонкая пародия на режиссерский театр марионеток. Находили также параллель с лирической драмой А. Блока "Король на площади", отмечая, что "тревожное настроение, щемящая душу неизвестность блоковских лирических драм заменяются у А. Толстого иронией и насмешкой" (Бороздина, с. 14).</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Печатается по тексту: "Журнал театра литературно-художественного общества", 1909, No 6.</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(1) </w:t>
      </w:r>
      <w:r>
        <w:rPr>
          <w:rFonts w:ascii="Times New Roman" w:hAnsi="Times New Roman"/>
          <w:b w:val="false"/>
          <w:i/>
          <w:caps w:val="false"/>
          <w:smallCaps w:val="false"/>
          <w:color w:val="000000"/>
          <w:spacing w:val="0"/>
          <w:sz w:val="24"/>
          <w:szCs w:val="24"/>
        </w:rPr>
        <w:t>Орля.</w:t>
      </w:r>
      <w:r>
        <w:rPr>
          <w:rFonts w:ascii="Times New Roman" w:hAnsi="Times New Roman"/>
          <w:b w:val="false"/>
          <w:i w:val="false"/>
          <w:caps w:val="false"/>
          <w:smallCaps w:val="false"/>
          <w:color w:val="000000"/>
          <w:spacing w:val="0"/>
          <w:sz w:val="24"/>
          <w:szCs w:val="24"/>
        </w:rPr>
        <w:t> -- В 1887 г. Ги де Мопассан выпустил сборник рассказов под названием "Орля" (по одноименной повести). "Долгое время никто не мог понять, что, собственно, обозначает слово "Орля". Критики, писавшие о Мопассане, порой уделяли гораздо больше внимания этимологической расшифровке этого слова, чем самой повести. Слово "Le Horla" принято теперь понимать как "Le hors la", то есть "внешнее", "находящееся за пределами действительности", "потустороннее" (другими словами, то фантастическое, что окружает героя повести)" (Ги де Мопассан. Полн. собр. соч., т. 6. М., "Правда", 1958, с. 431. Комментарий Ю. И. Данилина). Возможно, именно этот смысловой оттенок использовал Толстой, давая имя героине, "превращенной" колдуном в куклу.</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4"/>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(2) </w:t>
      </w:r>
      <w:r>
        <w:rPr>
          <w:rFonts w:ascii="Times New Roman" w:hAnsi="Times New Roman"/>
          <w:b w:val="false"/>
          <w:i/>
          <w:caps w:val="false"/>
          <w:smallCaps w:val="false"/>
          <w:color w:val="000000"/>
          <w:spacing w:val="0"/>
          <w:sz w:val="24"/>
          <w:szCs w:val="24"/>
        </w:rPr>
        <w:t>Орланд</w:t>
      </w:r>
      <w:r>
        <w:rPr>
          <w:rFonts w:ascii="Times New Roman" w:hAnsi="Times New Roman"/>
          <w:b w:val="false"/>
          <w:i w:val="false"/>
          <w:caps w:val="false"/>
          <w:smallCaps w:val="false"/>
          <w:color w:val="000000"/>
          <w:spacing w:val="0"/>
          <w:sz w:val="24"/>
          <w:szCs w:val="24"/>
        </w:rPr>
        <w:t> -- имя героя восходит к рыцарской поэме итальянца М. Боярдо "Влюбленный Роланд" ("Orlando Innamaroto"). Во имя своей прекрасной дамы Роланд совершает подвиги, но Анжелика предпочитает ему Ринальдо.</w:t>
      </w:r>
    </w:p>
    <w:p>
      <w:pPr>
        <w:pStyle w:val="Style14"/>
        <w:spacing w:lineRule="auto" w:line="276" w:before="113" w:after="0"/>
        <w:jc w:val="center"/>
        <w:rPr>
          <w:rFonts w:ascii="Times New Roman" w:hAnsi="Times New Roman"/>
          <w:sz w:val="24"/>
          <w:szCs w:val="24"/>
        </w:rPr>
      </w:pPr>
      <w:r>
        <w:rPr>
          <w:rFonts w:ascii="Times New Roman" w:hAnsi="Times New Roman"/>
          <w:sz w:val="24"/>
          <w:szCs w:val="24"/>
        </w:rPr>
        <w:t>--------------------------------------</w:t>
      </w:r>
    </w:p>
    <w:p>
      <w:pPr>
        <w:pStyle w:val="Style24"/>
        <w:widowControl/>
        <w:spacing w:lineRule="auto" w:line="276" w:before="113" w:after="0"/>
        <w:ind w:left="0" w:right="0" w:hanging="0"/>
        <w:jc w:val="both"/>
        <w:rPr>
          <w:rFonts w:ascii="Times New Roman" w:hAnsi="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Источник текста: Алексей Николаевич Толстой. Собрание сочинений в десяти томах. Том 9. Драматургия. Послесл. В. Скобелева; Подгот. текста и коммент. А. А. Макарова. -- Москва: Худ. Литература,1986. - 589 с.</w:t>
      </w:r>
    </w:p>
    <w:p>
      <w:pPr>
        <w:pStyle w:val="Style24"/>
        <w:widowControl/>
        <w:spacing w:lineRule="auto" w:line="276" w:before="113" w:after="0"/>
        <w:ind w:left="0" w:right="0" w:hanging="0"/>
        <w:jc w:val="both"/>
        <w:rPr>
          <w:rFonts w:ascii="Times New Roman" w:hAnsi="Times New Roman"/>
          <w:sz w:val="24"/>
          <w:szCs w:val="24"/>
        </w:rPr>
      </w:pPr>
      <w:r>
        <w:rPr>
          <w:rFonts w:ascii="Times New Roman" w:hAnsi="Times New Roman"/>
          <w:sz w:val="24"/>
          <w:szCs w:val="24"/>
        </w:rPr>
        <w:b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4">
    <w:name w:val="Heading 4"/>
    <w:basedOn w:val="Style13"/>
    <w:next w:val="Style14"/>
    <w:qFormat/>
    <w:pPr>
      <w:spacing w:before="120" w:after="120"/>
      <w:outlineLvl w:val="3"/>
    </w:pPr>
    <w:rPr>
      <w:rFonts w:ascii="Liberation Serif" w:hAnsi="Liberation Serif" w:eastAsia="DejaVu Sans" w:cs="FreeSans"/>
      <w:b/>
      <w:bCs/>
      <w:sz w:val="24"/>
      <w:szCs w:val="24"/>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9</Pages>
  <Words>1361</Words>
  <Characters>7719</Characters>
  <CharactersWithSpaces>9584</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2023-09-20T08:43:50Z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