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sz w:val="36"/>
          <w:szCs w:val="36"/>
        </w:rPr>
      </w:pPr>
      <w:r>
        <w:rPr>
          <w:sz w:val="36"/>
          <w:szCs w:val="36"/>
        </w:rPr>
        <w:t>Лука Стужин</w:t>
      </w:r>
    </w:p>
    <w:p>
      <w:pPr>
        <w:pStyle w:val="Style20"/>
        <w:jc w:val="center"/>
        <w:rPr/>
      </w:pPr>
      <w:r>
        <w:rPr/>
        <w:t>Ваза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Василиса. 43 года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Паша. 19 лет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Утро. Мама приготовила сыну завтрак. Но сын еще не встал. Василиса пришла будить сына. Постучалась в комнату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Василиса. Паша! Давай подымайся! Доброе утро.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Мам ну 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Василиса. Никаких не. Давай, я жду.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Не жди. Я не хочу.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Василиса. Не выдумывай, тебе на учебу скоро.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Щас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Василиса ушла на кухню заботливо заваривать кофе. На столе стояла стеклянная ваза.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Василиса. А помнишь, как ты мне подарил эту вазу, когда на работу в первый раз устроился.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Ну ма, щас опять плакать будешь.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Василиса. Не буду. Давай выходи скорее.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(Молчание)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Паш, а я ведь не верю 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Василиса. А вот не верю и все. Я столько жду. И ты пообещал мне.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Пообещал.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Василиса. Ну ты идешь там?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Василиса. 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Сын. Я не хотел.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Но ты обещал. (гладит подвянувшие цветы в вазе)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Сын. Отпустишь?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Никогда.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Сын. Но так нельзя.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Мама. Я уже один раз тебя отпустила.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Сын. Я не могу так больше.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Мама. 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Ти не лякайся, що можуть пiдслухати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Тиху розмову твою: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Нiчка поклала всiх, соном окутала, -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Анi шелесне в гаю.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 xml:space="preserve">Сын. 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Сплять вороги твої, знудженi працею, -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Нас не сполоха їх смiх.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Чи ж нам, окраденим долею нашею,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Й хвиля кохання - за грiх?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А помнишь, как ты мне вазу подарил?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Сын. Помню. Я тогда на первую работу, кассиром устроился.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Это ничего что недоучился. Все образумится. Найдешь еще себя.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Сын. Мама, мне повестка пришла.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Как? Уже? Товарищ комиссар, ну он совсем слабенький же.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Сын. Мама, не правда.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Сынок, береги там себя пожалуйста.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Сын. Мам, не волнуйся.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Пашуль, слышал: война началась. Вас там как? Срочников не должны?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Сын. Пока не известно, но не волнуйся, нас не трогают. Ты как там?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Я хорошо. Ну, есть известия? А цветочки то твои до сих пор стоят. Чудеса прямо, как на клумбе.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Сын. Мам, меня взяли, но только тыл охранять. Ты не волнуйся, а цветочки я просто аспирином подкормил. Не говорил тебе, но я очень цветы люблю. Меня бы задразнили за такое.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Как взяли? Ты где, Паша???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Сын. Мам, отпусти.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Мама. Никогда. Нет. Нет!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 xml:space="preserve">Сын. 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Ти не лякайся, що змерзнеш, лебедонько,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Тепло - нi вiтру, нi хмар: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Я пригорну тебе до свого серденька,</w:t>
      </w:r>
      <w:r>
        <w:rPr>
          <w:rFonts w:cs="Times New Roman" w:ascii="Times New Roman" w:hAnsi="Times New Roman"/>
          <w:color w:val="212818"/>
          <w:sz w:val="28"/>
          <w:szCs w:val="28"/>
        </w:rPr>
        <w:br/>
      </w: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 xml:space="preserve">А воно палке, як жар. </w:t>
      </w:r>
    </w:p>
    <w:p>
      <w:pPr>
        <w:pStyle w:val="Normal"/>
        <w:rPr>
          <w:rFonts w:ascii="Times New Roman" w:hAnsi="Times New Roman" w:cs="Times New Roman"/>
          <w:color w:val="212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818"/>
          <w:sz w:val="28"/>
          <w:szCs w:val="28"/>
          <w:shd w:fill="FFFFFF" w:val="clear"/>
        </w:rPr>
        <w:t>Василиса. Холодно тебе. Паша, ну встань! Ну зачем ты так со мной. Вставай! Я люблю тебя, сыночка, я никогда тебя не отпущу. Никому не отдам. Паша! Пашенька! Сыночка. Вставай! Завтракать пора Паша. А помнишь, как ты мне когда-то давно-давно вазу подарил?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Ваза разбивается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uiPriority w:val="10"/>
    <w:qFormat/>
    <w:rsid w:val="007d5ed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next w:val="Normal"/>
    <w:link w:val="a4"/>
    <w:uiPriority w:val="10"/>
    <w:qFormat/>
    <w:rsid w:val="007d5ed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LibreOffice/7.0.4.2$Linux_X86_64 LibreOffice_project/00$Build-2</Application>
  <AppVersion>15.0000</AppVersion>
  <Pages>3</Pages>
  <Words>422</Words>
  <Characters>2041</Characters>
  <CharactersWithSpaces>2416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2023-10-30T07:53:00Z</dcterms:created>
  <dc:creator>1</dc:creator>
  <dc:description/>
  <dc:language>ru-RU</dc:language>
  <cp:lastModifiedBy/>
  <dcterms:modified xsi:type="dcterms:W3CDTF">2023-10-31T10:18:28Z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