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Игорь Петухов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"В будущем не будет катаклизмов"</w:t>
      </w:r>
      <w:r>
        <w:rPr>
          <w:rFonts w:cs="Times New Roman" w:ascii="Times New Roman" w:hAnsi="Times New Roman"/>
        </w:rPr>
        <w:t>,</w:t>
        <w:br/>
      </w:r>
      <w:r>
        <w:rPr>
          <w:rFonts w:cs="Times New Roman" w:ascii="Times New Roman" w:hAnsi="Times New Roman"/>
          <w:i/>
        </w:rPr>
        <w:t>пьеса</w:t>
      </w:r>
      <w:r>
        <w:rPr>
          <w:rFonts w:cs="Times New Roman" w:ascii="Times New Roman" w:hAnsi="Times New Roman"/>
        </w:rPr>
        <w:br/>
      </w:r>
    </w:p>
    <w:p>
      <w:pPr>
        <w:pStyle w:val="ACTION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Действующие лица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Лектор</w:t>
      </w:r>
      <w:r>
        <w:rPr>
          <w:rFonts w:cs="Times New Roman" w:ascii="Times New Roman" w:hAnsi="Times New Roman"/>
        </w:rPr>
        <w:t xml:space="preserve"> - декан, широкий, медленная поступь. Не Ганнибал Лектор (как могли бы подумать любители зарубежной попсы), а просто лектор – то есть, теоретик. </w:t>
        <w:br/>
      </w:r>
      <w:r>
        <w:rPr>
          <w:rFonts w:cs="Times New Roman" w:ascii="Times New Roman" w:hAnsi="Times New Roman"/>
          <w:b/>
        </w:rPr>
        <w:t>Наташа</w:t>
      </w:r>
      <w:r>
        <w:rPr>
          <w:rFonts w:cs="Times New Roman" w:ascii="Times New Roman" w:hAnsi="Times New Roman"/>
        </w:rPr>
        <w:t xml:space="preserve"> - студентка, стройная, прилежная. Похожа на других, но зато искренняя, не испорченная. Вы её точно видели в аудитории института города </w:t>
      </w:r>
      <w:r>
        <w:rPr>
          <w:rFonts w:cs="Times New Roman" w:ascii="Times New Roman" w:hAnsi="Times New Roman"/>
          <w:lang w:val="en-US"/>
        </w:rPr>
        <w:t>N</w:t>
      </w:r>
      <w:r>
        <w:rPr>
          <w:rFonts w:cs="Times New Roman" w:ascii="Times New Roman" w:hAnsi="Times New Roman"/>
        </w:rPr>
        <w:t>.</w:t>
        <w:br/>
      </w:r>
      <w:r>
        <w:rPr>
          <w:rFonts w:cs="Times New Roman" w:ascii="Times New Roman" w:hAnsi="Times New Roman"/>
          <w:b/>
        </w:rPr>
        <w:t>Новикова</w:t>
      </w:r>
      <w:r>
        <w:rPr>
          <w:rFonts w:cs="Times New Roman" w:ascii="Times New Roman" w:hAnsi="Times New Roman"/>
        </w:rPr>
        <w:t xml:space="preserve"> - пожилая преподавательница, маленькая, любопытная. Её вы тоже знаете, она предана буквоедству своей узкой специальности, но зато оптимистка.</w:t>
        <w:br/>
      </w:r>
      <w:r>
        <w:rPr>
          <w:rFonts w:cs="Times New Roman" w:ascii="Times New Roman" w:hAnsi="Times New Roman"/>
          <w:b/>
        </w:rPr>
        <w:t>Студент</w:t>
      </w:r>
      <w:r>
        <w:rPr>
          <w:rFonts w:cs="Times New Roman" w:ascii="Times New Roman" w:hAnsi="Times New Roman"/>
        </w:rPr>
        <w:t xml:space="preserve"> - серьёзный, романтичный молодой человек. Человек нового времени. В отличие от Лектора, который не Ганнибал, наш студент – практик (не практикант, а практик).</w:t>
      </w:r>
      <w:bookmarkStart w:id="0" w:name="_GoBack"/>
      <w:bookmarkEnd w:id="0"/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</w:rPr>
        <w:t>Замглавлит</w:t>
      </w:r>
      <w:r>
        <w:rPr>
          <w:rFonts w:cs="Times New Roman" w:ascii="Times New Roman" w:hAnsi="Times New Roman"/>
        </w:rPr>
        <w:t xml:space="preserve"> – не завлит, а именно замглавлит – заместитель главнокомандующего по литературной части.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Главнокомандующий по литературной части </w:t>
      </w:r>
      <w:r>
        <w:rPr>
          <w:rFonts w:cs="Times New Roman" w:ascii="Times New Roman" w:hAnsi="Times New Roman"/>
        </w:rPr>
        <w:t>– см. Лектор.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Конфликт</w:t>
      </w:r>
      <w:r>
        <w:rPr>
          <w:rFonts w:cs="Times New Roman" w:ascii="Times New Roman" w:hAnsi="Times New Roman"/>
        </w:rPr>
        <w:t xml:space="preserve"> – его здесь нет. 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Триумфальная арка </w:t>
      </w:r>
      <w:r>
        <w:rPr>
          <w:rFonts w:cs="Times New Roman" w:ascii="Times New Roman" w:hAnsi="Times New Roman"/>
        </w:rPr>
        <w:t>– тоже героиня, пусть и не такая, как другие; она играет в эпизоде. И это именно Триумфальная арка, а не иная достопримечательность Парижа.</w:t>
      </w:r>
    </w:p>
    <w:p>
      <w:pPr>
        <w:pStyle w:val="UNFORMATTED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br/>
        <w:br/>
      </w:r>
      <w:r>
        <w:rPr>
          <w:rFonts w:cs="Times New Roman" w:ascii="Times New Roman" w:hAnsi="Times New Roman"/>
          <w:b/>
        </w:rPr>
        <w:t>СЦЕНА 1.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аудитории на первом этаже института сидят каждый за своей партой Наташа, Новикова, Замглавлит. Лектор прохаживается вдоль того ряда, где окна. У доски по центру парта, на ней кафедра.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входа в институт, что видно за окнами, два жёлтых фонаря по бокам от широкого крыльца. Вечер, метелит.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нашей сегодняшней конференции. Напомните мне.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(заглядывая в тетрадь)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Наука, общество, будущее.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Будущее!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Любопытно.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кто сегодня докладчик? Один вроде кто-то.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пятого курса, поэт в моей секции. Дмитрий Соков.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А, тот нерадивый студент, который в текущем семестре вдруг стал хорошо учиться.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Похорошел и поумнел.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теперь и доклад на моей конференции читать будет.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(Наташа кивает)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меняются люди, смотрите-ка.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 подходит ближе к окну, смотрит на метелящий снег.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Посмотрите: крыльцо, фонари, ветер. И при этом какая сила, вечность и красота. Всё это не ново, но зато очень поэтично. Какие сравнения и метафоры можно здесь подобрать! Замглавлит что скажет?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Метелит.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всё?..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(отходя от окна)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Пусть тогда наметелит нам интересное выступление. Остальные докладчики заболели, остался у нас один Соков. Ждём его со свежими мыслями.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 него доклад про будущее, Валерий Германович.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(прислоняется к парте)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 более.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аудиторию заходит Студент. Он в тёмных широких брюках и в светлой рубашке навыпуск.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Здравствуйте.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Здравствуйте, заходите.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Добрый вечер.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встаёт за кафедру.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вашего доклада?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"Опыты пребывания в будущем как референсная основа развития человечества в настоящем". Устный доклад.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(записывает в тетрадь; негромко)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Класс.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Напоминаю вкратце правила. Приветствуются краткие тезисы, обязательны паузы для включения слушателей в обсуждение. Во время доклада вас не раз что-то спросят, ещё у нас на крыльце всегда антракт. Представлять свой доклад не рекомендуется в классической и чинной форме, со вступлениями-заключениями, говоря "мы" вместо "я" и всячески отстраняясь от людей казёнными фразами. Лучше в свободной форме.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Хорошо.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оглядывает всех.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первую очередь хочется сказать по своему опыту пребывания в 22, 23, 29 веке, в 6118 году… Очень важный момент, послушайте, - в будущем не будет катаклизмов!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Молчание.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хорошо. Дальше.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будущем исчезнет проблема перенаселённости, станет теплее климат, станут очень лояльными экономические условия, проблема денег исчезнет, как и все войны…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Очень любопытно, но "исчезнет" и "станет" два раза.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Спасибо, исправлюсь.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Расскажите, Дмитрий, как вы пришли к путешествиям во времени.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меня дома есть портал в прошлое и будущее.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 конкретно?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моей комнате за книжным шкафом.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(Наташе и Замглавлиту)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Ой, замечательно. А я люблю иногда почитать какую-нибудь книжку.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(Студенту)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когда всё началось?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с родителями переехали в новую квартиру полгода назад, в июне. Практически сразу я и обнаружил в своей комнате круглое прозрачное пятно на стене в диаметре около метра. Оно было за книжным шкафом, который оставили прошлые жильцы… На данный момент я ещё никому не говорил об этом.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бы не поверили. Но потом, когда я стал приходить на ваши авторские конференции, то понял - в этой аудитории, свободной от условностей, я могу рассказать свой секрет. И меня поддержат. Но дело не только в этом: даже если мне и не поверят, кое-что у всех из вас изменится к лучшему. А для меня ценно, когда я могу помочь.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 кивает. Лектор перемещается к другой парте, сейчас и периодически далее похаживает по аудитории.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Дим, а что нас ждёт в будущем?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недалёком будущем создадут один такой прибор - ультраволновой динамический колебатель. Он представляет собой круглый портал на стене и небольшую приборную установку, которые в совокупности работают как машина времени. Из будущего, в котором я уже не раз побывал, один из таких колебателей каким-то образом попал в ту комнату.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(записывая в тетрадь)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Класс.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перемещение осуществляется в одежде или без?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всегда в одежде и в обуви. Но после перемещения облик образом меняется - в соответствии с местом и датой прибытия. Меняется и причёска: волосы отрастают или укорачиваются, по-другому уложены.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Невероятное изобретение.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Дим, а вот вопрос такой всегда меня интересовал - кто-то с помощью этого колебателя перемещается в прошлое, к нам сюда, к примеру. Он может поменять своё будущее?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Очень интересный вопрос.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Любопытно.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Смотрите, это всё фантастика.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так и думал.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 времени мы путешествуем в клонах прошлого и будущего. А тот мир, который мы пережили, в него уже не вернуться.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(улыбаясь)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Глубоко изучен вопрос.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Пятый курс.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Скажите, а в будущем достигнуто равноправие и в каком году?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Эта проблема исчезнет вместе с полным осознанием всех особенностей мира и людей. Я застал её полностью решённой в 6118 году, как раз где-то неделю назад я пробыл там почти сутки.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есть фото? Что там происходит в этом 6118 году?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(доставая фотокарточку и показывая всем сидящим)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смог сделать несколько кадров, но они плохого качества. Во время перемещения качество теряется. Вот тут большие высотки, летающие автомобили, тут рядом экосистема.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как экосистема уживается с летающими автомобилями? По фото они там совсем рядом.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Автомобили и высотки сделаны из безвредных материалов. Никаких цементов-бетонов-бензинов и всякого такого из нашего времени.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А-а…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Любопытно.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убирает фотокарточку в карман.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Какое интересное будущее нас ждёт. Или оно не наше?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один из множества миллиардов вариантов… Но я видел это воочию. Это практическая часть.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 кивает, Наташа записывает.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это практическая часть, это всегда сильная сторона доклада, когда не просто там какие-то воздушные замки и фантазия.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Да, Валентин Алексеевич.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что делать сейчас, чтобы мы жили в таком варианте будущего? По-моему там неплохо. Даже равноправие к 6118 году достигнуто.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считаю, нужно готовиться уже сейчас. Мысленно настраиваться.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правильно.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 равноправие я бы не стал так торопиться.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Имеете в виду лучше отодвинуть с 62 века ещё дальше?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Нет. Я к тому, что в нашем с вами 2024-м году оно уже передостигнуто.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берётся что-то писать.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(не отрываясь от тетради)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Спорное утверждение.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Главное жить в мире и согласии. А что там равноправие? Это вопрос юридический.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Здравая мысль.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Предлагаю антракт?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 и Новикова, в хорошем настроении, встают и направляются к двери.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(Студенту и Наташе)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Молодёжь, десять минут антракта. Хотите с нами, хотите тут.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Лектор, Новикова и Замглавлит уходят. Студент и Наташа провожают их взглядом.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Очень интересный доклад!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Спасибо.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знаете, а я бы хотела переместиться в другое время - мечтаю во Францию, в Париж, лет на сто назад. Моя бабушка жила там одно время и часто рассказывала разные истории, а фото, фильмы, картины Парижа прошлого века… - почти синдром Стендаля. Так хочется увидеть это воочию…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Пауза. Студент неотрывно, чуть улыбаясь, смотрит на Наташу.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думаю, что в портал за моим книжным шкафом поместятся и два человека. Чтобы переместиться на сто лет назад в вашу мечту.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Да? Это возможно? Для меня это будет как победа. Я даже не знаю, над чем, но победа.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небольшой риск, не всё мне известно – я путешествовал один. Может быть, мы и не вернёмся…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очень хочу рискнуть. Для меня это почти всё, для меня это так романтично…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UNFORMATTED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АНТРАКТ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 входа в институт, на крыльце, стоят в зимних куртках Лектор, Новикова, Замглавлит. </w:t>
        <w:br/>
        <w:t>Новикова и Замглавлит в тёплых шапках с накинутым капюшоном, слегка пританцовывают из-за мороза. Лектор в вязаной кепке, едва закрывающей уши, стоит твёрдо, не движется.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Воет снежный ветер.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Ну, Валерий Германович, доклад сегодня отличный, ещё вторую часть послушаем.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Очень любопытный доклад.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почему главное правило не напомнили?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 за главное правило?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Попробую процитировать.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 там.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Принимаются откровенные идеи и мысли, секреты и тайны, а слушатели не должны подвергать явному сомнению высказываемые тезисы в присутствии докладчика. Кажется так.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Цитата верная, Валентин Алексеевич, но это и так все знают. Нас сегодня очень мало, люди не новые, Наташа третий год к нам ходит.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 я думал - может изменения какие сегодня в вашей конференции.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Пока по-прежнему.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(смотря в сторону окна)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что же они там, а не с нами? Секретничают.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Пусть поворкуют. 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(Замглавлиту)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Кстати, а что за стихи пишет в литсекции Соков?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Античные формы он любит, томную романтику, фантастические образы, баллады.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Вон он ворон какой.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Отсюда и тема - фантастические путешествия во времени.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ещё вопрос, фантастические ли они. Всегда сложно верить в то, что лежит за гранью понимания и опыта. А вы всё равно поверьте. Что вы оба видели в глазах этого юноши, когда он выступал, вот скажите?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Горящие глаза - вот это я видел.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видела там любопытство молодого учёного и поэта.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весь этот замысел его про будущее… Даже если оно и выдумано, благодаря его глазам оно такое же реальное, как это крыльцо и фонари. Смысл моих конференций: создать свою реальность или рассказать об уже созданной, но никому не известной. Вот я в реальность замысла Сокова верю – это то, что уже где-то существует.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 портал за шкафом верите?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почему бы и нет. Если мы ни разу такого не видели, это ещё ничего не значит. Надо брать пример со вселенной - расширяться. Искать ответы не внутри себя, а дотягиваться до тех, что снаружи.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Вот хочу дотянуться. Что Дмитрий Соков подразумевает под порталом? Наверное, свои попытки выходить в астрал.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(улыбается; к Лектору)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Говорю это вне аудитории, где наш Валерий Германович запрещает сомневаться.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Запрещаю.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Всё можно проверить - можно попроситься к Диме на чай, чтобы втихаря, во время чаепития, зайти за книжный шкаф и посмотреть, что там за колебатель такой.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Хороший доклад на следующую конференцию. И тоже с практической частью: как пошли домой к путешественнику во времени и тайно ходили за шкаф.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Портал, я уверен, есть, но он может действовать только для Дмитрия, к примеру.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 зато будущее мы формируем сами. Так говорит наш докладчик. 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Мысль не новая, но интересная.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 кивает и смотрит чуть вверх на звёзды.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Миллиарды вариантов настоящего и будущего, миллиарды вариантов нас… И где-то есть куда более счастливые и лучшие версии нас, а где-то есть такой мрак, такие тёмные углы, что лучше о них и не знать.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UNFORMATTED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3.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 же аудитория.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Тогда сегодня я жду вас…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сияет.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девять вечера.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Приходите.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Лектор, Новикова, Замглавлит заходят, идут к своим местам.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Молодёжь! О чём тут ворковали?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Дмитрий покажет мне портал. Возможно, мы поместимся в него вдвоём.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"Возможно"?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(прислонясь к парте)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Зачитайте-ка нам, Дмитрий, правила технической эксплуатации ультраволнового колебателя. И напомните, как это всё выглядит.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- портал и рядом в коробке прибор такой…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Ну вот знаете - телефоны есть старые стационарные, проводок там ещё гибкий, замотанный в спираль. И вот это такая деревянная коробка - её открываете, там два таких телефона.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Наверное, один телефон - прошлое, а другой – будущее?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 Надо взять трубку и сказать, куда хочу отправиться.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Любопытно.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про техническую эксплуатацию я не знаю, Валерий Германович. Чтобы всё прошло хорошо, достаточно, по моему опыту, только верить…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Молчание. Лектор смотрит, как и последние несколько секунд, вниз, затем поднимает глаза на Студента.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Верить?.. Да кто же в это не поверит?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 оглядывает сидящих и делает пару шагов к центру аудитории. Все смотрят на него.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 Николаевна?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Ой, знаете, мне всё интересно. И если пребывание в новой реальности зависит от того, верю я или нет, то я верю.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Вот и я верю.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Наташа, улыбаясь, что-то записывает в тетрадь.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Дим, а вот в 22 веке ты же ведь тоже был, говоришь?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где?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очутился в супермаркете. Обслуживали меня роботизированные системы.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сомневаюсь. Смотри - вот сода башкирская. Там же упаковка такая, белая с красным, все её знают. Вот скажи - ведь её ещё продают в 22 веке?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Сода вредная, почти уверена, что её там уже давно не выпускают.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Правильно. В будущем нет соды, даже башкирской.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(пытаясь понять)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 всех вариантах будущего?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задумывается.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 что вы нашли в этой соде?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упаковка нравится.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не представляете, что лежит на полках в 22 веке… А там продаётся духовная еда. И чем более глубоким и многосмысловым является блюдо, тем оно дороже.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как оно выходит обратно - вместе со всеми смыслами?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Обратно оно выходит только если человек совершает что-то плохое. И так как плохие вещи ещё продолжают делать в 22 веке, то снова покупать духовную пищу приходится всю жизнь.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Молчание.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Получается, чисто духовная пища это уже двадцать второй век, уже так скоро?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Невероятно. Будем готовиться к этому.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ведь возьмись мы все за руки и двигаясь в одном направлении, и может такое будущее наступит раньше, чем следующий век. Может, уйдёт всего десять-пятнадцать лет!.. А хотел бы я дожить до того момента, когда я выхожу из супермаркета, а в пакете у меня лежит духовная еда. Для моих студентов.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ЗАМГЛАВЛИТ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для себя, Валерий Германович?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НОВИКОВА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для нас?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ЛЕКТОР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прыгайте вперёд батьки. Вначале молодёжь.</w:t>
      </w:r>
    </w:p>
    <w:p>
      <w:pPr>
        <w:pStyle w:val="SCENEHEAD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UNFORMATTED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4.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Поздний вечер этого же дня.</w:t>
        <w:br/>
        <w:t>Небольшая, красиво убранная комната Дмитрия Сокова.</w:t>
        <w:br/>
        <w:t>На столе лежат разные рукописи, учебники.</w:t>
        <w:br/>
        <w:t>В угловой части деревянный книжный шкаф с книгами из серии "библиотека мировой литературы".</w:t>
      </w:r>
    </w:p>
    <w:p>
      <w:pPr>
        <w:pStyle w:val="UNFORMATTED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комнату медленно входит Студент, ведя за руку Наташу. Она в предвкушении.</w:t>
        <w:br/>
        <w:t>Студент отодвигает книжный шкаф, и с этого момента в этой сцене раздаётся тихий мерный таинственный шум.</w:t>
        <w:br/>
        <w:t xml:space="preserve">За шкафом, немного не доходя до пола, зияет округлый портал, а в самом низу - тёмная деревянная коробка, наполовину встроенная в стену. Геометрия обоев в этом месте аморфна и подвижна.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Отсюда я путешествую - раза три в месяц. Силы портала хватает примерно на сутки. Возвращает она меня сюда же. Родители до сих пор не знают.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течение суток наблюдать совсем другую жизнь, другое время! А что ты делаешь, когда возвращаешься обратно?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сразу ложусь отдыхать, так как путешествие отнимает много энергии.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как пользоваться колебателем? Он в коробке?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 Открой.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садится, выдвигает к себе коробку и открывает её - там два дисковых телефона: коричневый и фиолетовый.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Фиолетовый телефон это будущее, а коричневый телефон - прошлое. Мы с тобой сядем у стены, прислонимся к порталу, ты поднимешь трубку и назовёшь страну, город и год.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встаёт.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Столько я всего слышала за той кафедрой на конференции. Дважды в год по несколько докладов, сколько учусь в институте. Всего - выступлений тридцать или больше. И каждый раз - какая-то фантастика или просто фантазия. И все привыкли бред слушать. А Валерий Германович ждал, серьёзно ждал. И в итоге идея его конференции привела к тебе!.. Что будет дальше со всем этим? Ты ещё кому-то расскажешь?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даже не знаю, Наташ…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садится спиной к порталу, Наташа садится рядом с ним. Деревянная коробка между ними.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помнишь ты говорил про то, что соды не будет? И Елена Николаевна тебя спросила, какой вариант будущего ты имеешь в виду. И ты задумался и не ответил. Получается, где-то в будущем башкирская сода есть.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Её там больше нет.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???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появлением портала ко мне пришло понимание, что варианты будущего формируются нашими действиями и верой во что-то. Валерий Германович, Елена Николаевна и Замглавлит уже немного другие - я почувствовал, что смог изменить их. И теперь в нашем с вами будущем нет соды и катаклизмов, и денег, и войн. И ты тоже в это поверила, как и они. А я до этого наблюдал это будущее воочию, поэтому не фантазировал. Это и помогло мне убедить вас.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(улыбаясь, чуть задумчиво)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будущем не будет катаклизмов.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меня больше тянет в прошлое. Я давно хотела невозможное -  попасть в старый французский фильм. 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То, что ты этого хочешь, и то, как это тебя изменит, - всё это раскроет тебя. 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чуть опускает голову вниз, а затем смотрит на студента.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что если портал ты нашёл далеко не полгода назад? А давно, очень давно? 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Тогда мне и порталу тысячи лет. </w:t>
      </w:r>
    </w:p>
    <w:p>
      <w:pPr>
        <w:pStyle w:val="CHARAC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Ты мировой человек, Дима. Поехали в Париж.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берёт трубку от коричневого телефона и передаёт её Наташе. Она не спеша принимает трубку и подносит её к лицу.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Слышится длинный гудок. С началом реплики Наташи гудок плавно затихает.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НАТАША </w:t>
      </w:r>
    </w:p>
    <w:p>
      <w:pPr>
        <w:pStyle w:val="PARENTHETIC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(медленно)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Франция, Париж, 1924-й.</w:t>
      </w:r>
    </w:p>
    <w:p>
      <w:pPr>
        <w:pStyle w:val="ACTION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Сцена затемняется.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  <w:br/>
      </w:r>
      <w:r>
        <w:rPr>
          <w:rFonts w:cs="Times New Roman" w:ascii="Times New Roman" w:hAnsi="Times New Roman"/>
          <w:b/>
        </w:rPr>
        <w:t>СЦЕНА 5.</w:t>
      </w:r>
      <w:r>
        <w:rPr>
          <w:rFonts w:cs="Times New Roman" w:ascii="Times New Roman" w:hAnsi="Times New Roman"/>
        </w:rPr>
        <w:br/>
        <w:t>Сцена вновь освещается. Париж, 1924-й год.</w:t>
        <w:br/>
        <w:t>Студент и Наташа стоят на фоне Триумфальной арки. Они открывают глаза. Одежда их и причёска похожи теперь по моде и времени на облик проходящих мимо них разных прохожих. Слышны отрывки речей на французском.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Недалеко от них, сзади сбоку, стоя вплотную к барельефу, играет уличный музыкант.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Наташа осматривается. Мимо не спеша проезжает двухместный белый ретро-автомобиль. Наташа обращает свой взгляд на Студента и расплывается в улыбке.</w:t>
        <w:br/>
        <w:t>Они не спеша разворачиваются, берутся за руки, делают пару шагов в сторону, но затем Наташа, остановившись, показывает рукой на проход под аркой. И оба неспешно направляются туда.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Сцена вначале сильно осветляется, затем затемняется.</w:t>
      </w:r>
    </w:p>
    <w:p>
      <w:pPr>
        <w:pStyle w:val="DIALOGU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  <w:t xml:space="preserve">                                                           /</w:t>
      </w:r>
      <w:r>
        <w:rPr>
          <w:rFonts w:cs="Times New Roman" w:ascii="Times New Roman" w:hAnsi="Times New Roman"/>
          <w:i/>
          <w:sz w:val="20"/>
          <w:szCs w:val="20"/>
        </w:rPr>
        <w:t>Игорь Петухов, 2024, firstpartner@yandex.ru</w:t>
      </w:r>
      <w:r>
        <w:rPr>
          <w:rFonts w:cs="Times New Roman" w:ascii="Times New Roman" w:hAnsi="Times New Roman"/>
        </w:rPr>
        <w:t>/</w:t>
      </w:r>
    </w:p>
    <w:sectPr>
      <w:headerReference w:type="default" r:id="rId2"/>
      <w:type w:val="nextPage"/>
      <w:pgSz w:w="12240" w:h="15840"/>
      <w:pgMar w:left="2268" w:right="1134" w:gutter="0" w:header="709" w:top="1418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Prime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UNFORMATTEDTEXT" w:customStyle="1">
    <w:name w:val="UNFORMATTED TEXT"/>
    <w:qFormat/>
    <w:pPr>
      <w:widowControl w:val="false"/>
      <w:bidi w:val="0"/>
      <w:spacing w:lineRule="auto" w:line="240" w:before="0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UNFORMATTEDTEXTSPLITTED" w:customStyle="1">
    <w:name w:val="UNFORMATTED TEXT SPLITTED"/>
    <w:qFormat/>
    <w:pPr>
      <w:widowControl w:val="false"/>
      <w:bidi w:val="0"/>
      <w:spacing w:lineRule="auto" w:line="240" w:before="0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SCENEHEADING" w:customStyle="1">
    <w:name w:val="SCENE HEADING"/>
    <w:qFormat/>
    <w:pPr>
      <w:widowControl w:val="false"/>
      <w:bidi w:val="0"/>
      <w:spacing w:lineRule="auto" w:line="240" w:before="246" w:after="0"/>
      <w:ind w:left="3601" w:hanging="0"/>
      <w:jc w:val="left"/>
    </w:pPr>
    <w:rPr>
      <w:rFonts w:ascii="Courier Prime" w:hAnsi="Courier Prime" w:cs="Courier Prime" w:eastAsia="" w:eastAsiaTheme="minorEastAsia"/>
      <w:caps/>
      <w:color w:val="auto"/>
      <w:kern w:val="0"/>
      <w:sz w:val="24"/>
      <w:szCs w:val="24"/>
      <w:lang w:val="ru-RU" w:eastAsia="ru-RU" w:bidi="ar-SA"/>
    </w:rPr>
  </w:style>
  <w:style w:type="paragraph" w:styleId="SCENEHEADINGSPLITTED" w:customStyle="1">
    <w:name w:val="SCENE HEADING SPLITTED"/>
    <w:qFormat/>
    <w:pPr>
      <w:widowControl w:val="false"/>
      <w:bidi w:val="0"/>
      <w:spacing w:lineRule="auto" w:line="240" w:before="246" w:after="0"/>
      <w:jc w:val="left"/>
    </w:pPr>
    <w:rPr>
      <w:rFonts w:ascii="Courier Prime" w:hAnsi="Courier Prime" w:cs="Courier Prime" w:eastAsia="" w:eastAsiaTheme="minorEastAsia"/>
      <w:caps/>
      <w:color w:val="auto"/>
      <w:kern w:val="0"/>
      <w:sz w:val="24"/>
      <w:szCs w:val="24"/>
      <w:lang w:val="ru-RU" w:eastAsia="ru-RU" w:bidi="ar-SA"/>
    </w:rPr>
  </w:style>
  <w:style w:type="paragraph" w:styleId="CHARACTER" w:customStyle="1">
    <w:name w:val="CHARACTER"/>
    <w:qFormat/>
    <w:pPr>
      <w:widowControl w:val="false"/>
      <w:bidi w:val="0"/>
      <w:spacing w:lineRule="auto" w:line="240" w:before="246" w:after="0"/>
      <w:ind w:left="3601" w:hanging="0"/>
      <w:jc w:val="left"/>
    </w:pPr>
    <w:rPr>
      <w:rFonts w:ascii="Courier Prime" w:hAnsi="Courier Prime" w:cs="Courier Prime" w:eastAsia="" w:eastAsiaTheme="minorEastAsia"/>
      <w:caps/>
      <w:color w:val="auto"/>
      <w:kern w:val="0"/>
      <w:sz w:val="24"/>
      <w:szCs w:val="24"/>
      <w:lang w:val="ru-RU" w:eastAsia="ru-RU" w:bidi="ar-SA"/>
    </w:rPr>
  </w:style>
  <w:style w:type="paragraph" w:styleId="CHARACTERSPLITTED" w:customStyle="1">
    <w:name w:val="CHARACTER SPLITTED"/>
    <w:qFormat/>
    <w:pPr>
      <w:widowControl w:val="false"/>
      <w:bidi w:val="0"/>
      <w:spacing w:lineRule="auto" w:line="240" w:before="246" w:after="0"/>
      <w:jc w:val="left"/>
    </w:pPr>
    <w:rPr>
      <w:rFonts w:ascii="Courier Prime" w:hAnsi="Courier Prime" w:cs="Courier Prime" w:eastAsia="" w:eastAsiaTheme="minorEastAsia"/>
      <w:caps/>
      <w:color w:val="auto"/>
      <w:kern w:val="0"/>
      <w:sz w:val="24"/>
      <w:szCs w:val="24"/>
      <w:lang w:val="ru-RU" w:eastAsia="ru-RU" w:bidi="ar-SA"/>
    </w:rPr>
  </w:style>
  <w:style w:type="paragraph" w:styleId="PARENTHETICAL" w:customStyle="1">
    <w:name w:val="PARENTHETICAL"/>
    <w:qFormat/>
    <w:pPr>
      <w:widowControl w:val="false"/>
      <w:bidi w:val="0"/>
      <w:spacing w:lineRule="auto" w:line="240" w:before="0" w:after="0"/>
      <w:ind w:left="2297" w:hanging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PARENTHETICALSPLITTED" w:customStyle="1">
    <w:name w:val="PARENTHETICAL SPLITTED"/>
    <w:qFormat/>
    <w:pPr>
      <w:widowControl w:val="false"/>
      <w:bidi w:val="0"/>
      <w:spacing w:lineRule="auto" w:line="240" w:before="0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DIALOGUE" w:customStyle="1">
    <w:name w:val="DIALOGUE"/>
    <w:qFormat/>
    <w:pPr>
      <w:widowControl w:val="false"/>
      <w:bidi w:val="0"/>
      <w:spacing w:lineRule="auto" w:line="240" w:before="0" w:after="0"/>
      <w:ind w:right="1021" w:hanging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DIALOGUESPLITTED" w:customStyle="1">
    <w:name w:val="DIALOGUE SPLITTED"/>
    <w:qFormat/>
    <w:pPr>
      <w:widowControl w:val="false"/>
      <w:bidi w:val="0"/>
      <w:spacing w:lineRule="auto" w:line="240" w:before="0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ACTION" w:customStyle="1">
    <w:name w:val="ACTION"/>
    <w:qFormat/>
    <w:pPr>
      <w:widowControl w:val="false"/>
      <w:bidi w:val="0"/>
      <w:spacing w:lineRule="auto" w:line="240" w:before="246" w:after="0"/>
      <w:ind w:left="3601" w:hanging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ACTIONSPLITTED" w:customStyle="1">
    <w:name w:val="ACTION SPLITTED"/>
    <w:qFormat/>
    <w:pPr>
      <w:widowControl w:val="false"/>
      <w:bidi w:val="0"/>
      <w:spacing w:lineRule="auto" w:line="240" w:before="246" w:after="0"/>
      <w:jc w:val="left"/>
    </w:pPr>
    <w:rPr>
      <w:rFonts w:ascii="Courier Prime" w:hAnsi="Courier Prime" w:cs="Courier Prime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INLINENOTE" w:customStyle="1">
    <w:name w:val="INLINE NOTE"/>
    <w:qFormat/>
    <w:pPr>
      <w:widowControl w:val="false"/>
      <w:bidi w:val="0"/>
      <w:spacing w:lineRule="auto" w:line="240" w:before="246" w:after="0"/>
      <w:ind w:left="3601" w:hanging="0"/>
      <w:jc w:val="left"/>
    </w:pPr>
    <w:rPr>
      <w:rFonts w:ascii="Courier Prime" w:hAnsi="Courier Prime" w:cs="Courier Prime" w:eastAsia="" w:eastAsiaTheme="minorEastAsia"/>
      <w:i/>
      <w:iCs/>
      <w:color w:val="auto"/>
      <w:kern w:val="0"/>
      <w:sz w:val="24"/>
      <w:szCs w:val="24"/>
      <w:lang w:val="ru-RU" w:eastAsia="ru-RU" w:bidi="ar-SA"/>
    </w:rPr>
  </w:style>
  <w:style w:type="paragraph" w:styleId="INLINENOTESPLITTED" w:customStyle="1">
    <w:name w:val="INLINE NOTE SPLITTED"/>
    <w:qFormat/>
    <w:pPr>
      <w:widowControl w:val="false"/>
      <w:bidi w:val="0"/>
      <w:spacing w:lineRule="auto" w:line="240" w:before="246" w:after="0"/>
      <w:jc w:val="left"/>
    </w:pPr>
    <w:rPr>
      <w:rFonts w:ascii="Courier Prime" w:hAnsi="Courier Prime" w:cs="Courier Prime" w:eastAsia="" w:eastAsiaTheme="minorEastAsia"/>
      <w:i/>
      <w:iCs/>
      <w:color w:val="auto"/>
      <w:kern w:val="0"/>
      <w:sz w:val="24"/>
      <w:szCs w:val="24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LibreOffice/7.4.7.2$Linux_X86_64 LibreOffice_project/40$Build-2</Application>
  <AppVersion>15.0000</AppVersion>
  <Pages>16</Pages>
  <Words>2915</Words>
  <Characters>16065</Characters>
  <CharactersWithSpaces>18685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2024-02-06T14:26:00Z</dcterms:created>
  <dc:creator/>
  <dc:description/>
  <dc:language>ru-RU</dc:language>
  <cp:lastModifiedBy/>
  <dcterms:modified xsi:type="dcterms:W3CDTF">2024-06-01T10:35:22Z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