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ED" w:rsidRDefault="006B4564" w:rsidP="006B4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МУДРЫЙ ПАСТУХ КОРОЛЯ ИОАННА</w:t>
      </w:r>
    </w:p>
    <w:p w:rsidR="006B4564" w:rsidRDefault="006B4564" w:rsidP="006B45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(Остроумная средневековая легенда)</w:t>
      </w:r>
    </w:p>
    <w:p w:rsidR="006B4564" w:rsidRDefault="006B4564" w:rsidP="006B4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B4564" w:rsidRDefault="006B4564" w:rsidP="006B45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Иоанн, король Англии.</w:t>
      </w:r>
    </w:p>
    <w:p w:rsidR="006B4564" w:rsidRDefault="006B4564" w:rsidP="006B45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Верноподданный короля Иоанна.</w:t>
      </w:r>
    </w:p>
    <w:p w:rsidR="006B4564" w:rsidRDefault="006B4564" w:rsidP="006B45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Аббат Кентерберийский.</w:t>
      </w:r>
    </w:p>
    <w:p w:rsidR="006B4564" w:rsidRDefault="006B4564" w:rsidP="006B45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 из Кентербери.</w:t>
      </w:r>
    </w:p>
    <w:p w:rsidR="006B4564" w:rsidRDefault="006B4564" w:rsidP="006B45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Хор.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действия – Англия, эпоха Средневековья.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ПРОЛОГ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Иоанн, их в Англии… Неважно.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не помнит их числа.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легенде этой – тот, что важничал так страшно,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впрочем, делал умные дела.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тот, что прицепился к Кентербери,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точнее, только лишь к аббату.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наивно слухам наш поверил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пригрозился нанести расплату.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всем любил доказывать пристрастно,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 умный в королевстве этом,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люд простой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ад ним шутить – напрасно,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 в карман не лезет за ответом!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(Занавес).</w:t>
      </w: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4564" w:rsidRDefault="006B4564" w:rsidP="006B45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ПЕРВАЯ</w:t>
      </w:r>
    </w:p>
    <w:p w:rsidR="006B4564" w:rsidRDefault="006B4564" w:rsidP="001B50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="001B5061">
        <w:rPr>
          <w:rFonts w:ascii="Times New Roman" w:hAnsi="Times New Roman" w:cs="Times New Roman"/>
          <w:sz w:val="28"/>
          <w:szCs w:val="28"/>
        </w:rPr>
        <w:t xml:space="preserve"> богато убранный и обставленный тронный зал короля Иоанна. Сам король в своем пышном парадном облачении в </w:t>
      </w:r>
      <w:r w:rsidR="001B5061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момент восседает (не сидит, а именно восседает) на королевском троне. Через минуту или две в тронный зал робко и почтительно заходит придворный, Верноподданный короля Иоанна. Поклонившись еще у двери </w:t>
      </w:r>
      <w:proofErr w:type="gramStart"/>
      <w:r w:rsidR="001B5061">
        <w:rPr>
          <w:rFonts w:ascii="Times New Roman" w:hAnsi="Times New Roman" w:cs="Times New Roman"/>
          <w:sz w:val="28"/>
          <w:szCs w:val="28"/>
        </w:rPr>
        <w:t>почти</w:t>
      </w:r>
      <w:proofErr w:type="gramEnd"/>
      <w:r w:rsidR="001B5061">
        <w:rPr>
          <w:rFonts w:ascii="Times New Roman" w:hAnsi="Times New Roman" w:cs="Times New Roman"/>
          <w:sz w:val="28"/>
          <w:szCs w:val="28"/>
        </w:rPr>
        <w:t xml:space="preserve"> что до самого пола, он робко делает маленький шаг вперед. Король Иоанн же, немножко смягчив суровое и жесткое выражение своего лица, делает ему едва заметный, но, тем не менее, чрезвычайно выразительный жест, приглашающий того подойти к нему поближе.</w:t>
      </w:r>
    </w:p>
    <w:p w:rsidR="001B5061" w:rsidRDefault="001B5061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</w:t>
      </w:r>
      <w:r w:rsidR="00AD4F75">
        <w:rPr>
          <w:rFonts w:ascii="Times New Roman" w:hAnsi="Times New Roman" w:cs="Times New Roman"/>
          <w:b/>
          <w:sz w:val="28"/>
          <w:szCs w:val="28"/>
        </w:rPr>
        <w:t xml:space="preserve"> Иоанн</w:t>
      </w:r>
    </w:p>
    <w:p w:rsidR="001B5061" w:rsidRDefault="001B5061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 чем пожаловал,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верный мой служитель?</w:t>
      </w:r>
    </w:p>
    <w:p w:rsidR="001B5061" w:rsidRDefault="001B5061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серьезным делом, надо полагать?</w:t>
      </w:r>
    </w:p>
    <w:p w:rsidR="001B5061" w:rsidRDefault="001B5061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Верноподданный короля Иоанна</w:t>
      </w:r>
    </w:p>
    <w:p w:rsidR="001B5061" w:rsidRDefault="001B5061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(делает еще один шаг навстречу и робко отвечает королю; вообще, на протяжении всей этой сцены он мало-помалу говорит все громче и увереннее, а также все ближе и ближе подходит к ступеням королевского трона)</w:t>
      </w:r>
    </w:p>
    <w:p w:rsidR="001B5061" w:rsidRDefault="001B5061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безусловно, грозный мой властитель…</w:t>
      </w:r>
    </w:p>
    <w:p w:rsidR="001B5061" w:rsidRDefault="001B5061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Посмею ль даром время отнимать?..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(вновь слегка нахмурившись)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отвечай же мне, какой возник вдруг повод?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говори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уж приободрись!..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Верноподданный короля Иоанна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 в самом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деле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слегка приободряясь)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Кентербери – славный, пышный город,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чего пышна там, в Кентербери, жизнь!..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твоих словах не видно здравого рассудка.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Кентербери должен голодать?!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Верноподданный короля Иоанна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(немножко испугавшись, но тотчас же, впрочем, совладав с собой)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Нет, нет, не должен! Просто очень жутко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процветает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тамошняя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знать!..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Аббат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КентерберИ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 так пышно,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двор наш скоро должен обогнать!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это уж по Англии всей слышно,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стол аббатский – просто благодать!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там меньше сотни не бывает,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меньше – это не еда.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Роскошных яств там столько поглощают,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графству ужин можно без труда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этой трапезы одной у них составить!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аббат!.. Людей десятки в свите,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– рыцарь, герцог или граф,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одет!.. Хоть дома, хоть в обитель…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мой язык отсохнет, если я не прав!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(выслушав всю эту речь с ярко выраженным неодобрительным удивлением)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вполне слова твои разумны.</w:t>
      </w:r>
    </w:p>
    <w:p w:rsidR="00AD4F75" w:rsidRDefault="00AD4F75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ж…</w:t>
      </w:r>
      <w:r w:rsidR="00045EDA">
        <w:rPr>
          <w:rFonts w:ascii="Times New Roman" w:hAnsi="Times New Roman" w:cs="Times New Roman"/>
          <w:sz w:val="28"/>
          <w:szCs w:val="28"/>
        </w:rPr>
        <w:t xml:space="preserve"> Неприятно это слышать здесь.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Отправь письмо аббату. Сразу мне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Приехать в Лондон пусть окажет честь!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Верноподданный короля Иоанна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(почтительным тоном, но в его голосе чувствуется радость от достигнутой цели)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прав, мой государь, такая наглость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никак не может с рук сойти.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можно ль взять мне на себя такую храбрость,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аббата в Лондон привезти?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(немножко подумав, с милостивой снисходительностью)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самом деле. Письма тут излишни.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сейчас же отправляйся в путь.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в этот раз старайся тише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приехать. Тише как-нибудь.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Верноподданный короля Иоанна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(уже даже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пытаясь скрывать своего торжества, с откровенной радостью)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отправляюсь, сир! До скорой встречи.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(Поспешным шагом уходит из тронного зала, даже не дождавшись ответа короля Иоанна)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(оставшись в одиночестве, задумчивым тоном)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встречи, оба – ты и он.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послушать бы аббатские мне речи,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облачит в почтительный он тон.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(Занавес).</w:t>
      </w: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EDA" w:rsidRDefault="00045EDA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ВТОРАЯ</w:t>
      </w:r>
    </w:p>
    <w:p w:rsidR="00045EDA" w:rsidRDefault="00045EDA" w:rsidP="00045ED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тот же самый антураж, что и в первой сцене. Король Иоанн в той же манере восседает на своем троне.</w:t>
      </w:r>
      <w:r w:rsidR="0057789E">
        <w:rPr>
          <w:rFonts w:ascii="Times New Roman" w:hAnsi="Times New Roman" w:cs="Times New Roman"/>
          <w:sz w:val="28"/>
          <w:szCs w:val="28"/>
        </w:rPr>
        <w:t xml:space="preserve"> Только теперь вместо верноподданного придворного к нему в зал почтительно входит недавно приехавший из своего прихода Аббат Кентерберийский.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(войдя в тронный зал)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почтение короне королевской…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(перебивая Аббата Кентерберийского на полуслове и в тон ему)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почтение. Тебе, святой отец.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 ж пожаловал по просьбе очень веской,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вот мы свиделись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тобою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прошу тебя за стол садиться,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пытаюсь этим удивить.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стол, пожалуй, пуще моего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 об этом будем говорить.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(немножко растерявшись, но все же владея своими чувствами)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не понимаю, мой владыка.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хотите этим мне сказать?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(суровым тоном)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двор богаче моего, и это дико,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за это стоит наказать.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(вспыхнув от обиды и негодования; горячо)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Боже! Это все наветы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негодяев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нам!..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двор – поистине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шикарнейший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свете,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 в сравнении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несчастный срам!..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по средствам, истины не скрою: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подношения – мы вдоволь поедим.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подношений – мы полны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тоскою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Ломаем голову, как голод победить!..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(тем же суровым и недовольным тоном)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стало быть, у вас сейчас как раз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Скопилось подношений про запас?</w:t>
      </w:r>
    </w:p>
    <w:p w:rsidR="0057789E" w:rsidRDefault="0057789E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57789E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(уже несколько спокойнее)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государь, я это не скрываю,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подношеньям мы даем разумный ход – 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прихожан на них всегда сзываю,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за стол – тем славен наш приход.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(слегка смилостивившись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помягче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ты разумен, это очевидно.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Мастак хозяйничать, раз много подношений.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хлебосолен, коль тебе не стыдно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кормить из всех твоих владений.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двор шикарней, я тебе поверю,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обманул – тогда держись!..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гнев монарший вряд ли я умерю,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Пойдешь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там тогда молись!..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обвиненья я с тебя снимаю,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позже. Должен доказать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разум свой, и я тебе вручаю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три, их нужно отгадать.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первая: ты должен мне ответить,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середина нашей есть Земли.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вторая: сколько времени отмерить,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обойти всю Землю. Годы ль, дни?..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еще одна загадка: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я думаю? Изволишь дать ответ.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ты на них ответишь дельно, гладко,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устроим праздничный обед.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(растерянно)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отсрочки, государь, прошу покорно,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на неделю – вновь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КентерберИ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немолод я, ответы же здесь спорны,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Боюсь ошибки, что ни говори.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(слегка нахмурившись)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время нужно. Это и понятно.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Езжай обратно, но всего лишь нА день.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вернешься, мне ответишь внятно,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нет – палач, Косая Сажень,</w:t>
      </w:r>
    </w:p>
    <w:p w:rsidR="005A5A87" w:rsidRDefault="005A5A87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свиданье проведет на эшафоте</w:t>
      </w:r>
      <w:r w:rsidR="00F758E4">
        <w:rPr>
          <w:rFonts w:ascii="Times New Roman" w:hAnsi="Times New Roman" w:cs="Times New Roman"/>
          <w:sz w:val="28"/>
          <w:szCs w:val="28"/>
        </w:rPr>
        <w:t>…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(перебивая своего собеседника на полуслове, горячим и убедительным тоном)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понял, понял вас, мой повелитель!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Воистину мудрейший вы правитель!..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сегодня – буду я к субботе.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прекрасно. Но к своей заботе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постарайся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отнестись,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я сказал тебе: «Умом своим гордись!..»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(Занавес).</w:t>
      </w: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58E4" w:rsidRDefault="00F758E4" w:rsidP="0057789E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ТРЕТЬЯ</w:t>
      </w:r>
    </w:p>
    <w:p w:rsidR="00F758E4" w:rsidRDefault="00F758E4" w:rsidP="00F758E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Аббат Кентерберийский, очень грустный и тяжело подавленный, возвращается по проселочной дороге в свои владения. Неподалеку от дороги некий Пастух из Кентербери мирно пасет стадо овец. Заметив приближающегося Аббата Кентерберийского, Пастух из Кентербери почтительно снимает свой головной убор и низко кланяется своему властителю в пояс. Тронутый этим бескорыстным проявлением почтительности к своей особе, Аббат Кентерберийский слезает с лошади и подходит к этому Пастуху из Кентербери.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(почтительным тоном)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почтение твоей святой особе.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(снисходительно, как это обычно бывает принято отвечать нижестоящим)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здравствуй, труженик лугов, полей и рек.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(осторожно и даже несколько робко)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чем-то тронуты, святой отец, особо?..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(глубоко и тяжело вздыхая)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очень тронут, добрый человек!..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(участливо)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расскажите же мне, в чем несчастье ваше.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я сумею вам помочь.</w:t>
      </w:r>
    </w:p>
    <w:p w:rsidR="00F758E4" w:rsidRDefault="00F758E4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F758E4" w:rsidRDefault="00D828F0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(горько)</w:t>
      </w:r>
    </w:p>
    <w:p w:rsidR="00D828F0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горизонте эшафот рукой мне машет – 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поскорей бы, уж терпеть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 искренним удивлением)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угрожает кто-то смертной казнью?!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Уверен, кто; но только вот за что?!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(пускаясь в длинный и обстоятельный рассказ о своих злоключениях)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Иоанн. Ведь знает он прекрасно,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попросил отсрочку я напрасно…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ближе к делу, вот как было: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 там кто-то, что у нас шикарный двор,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короля шикарность наша возмутила.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пригласил меня. Серьезный разговор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вчера с ним утром состоялся.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клевету отвел я от прихода,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Король, увы,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остался – 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 три загадки – те загадки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сроду</w:t>
      </w:r>
      <w:proofErr w:type="gramEnd"/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 ни за что не отгадает.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первая из них: где центр мира?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вправду, где? Никто ж того не знает.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вторая: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растранжиря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Потратишь сколько, землю объезжая?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третью дал, тяжелую, как гиря,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сейчас я, дескать, размышляю?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я на эти три загадки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правильно ответить не сумею,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голова моя капустой с грядки</w:t>
      </w:r>
    </w:p>
    <w:p w:rsidR="00A16853" w:rsidRDefault="00A16853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Мгновенно станет</w:t>
      </w:r>
      <w:r w:rsidR="00B7609C">
        <w:rPr>
          <w:rFonts w:ascii="Times New Roman" w:hAnsi="Times New Roman" w:cs="Times New Roman"/>
          <w:sz w:val="28"/>
          <w:szCs w:val="28"/>
        </w:rPr>
        <w:t>. Я уже немею!..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(искренне стараясь подбодрить своего собеседника)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Напрасно раньше времени сдаешься,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так плохо, это пустяки.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Буквально завтра ты уже спасешься, - 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знаю я, они совсем легки.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платьем поменяться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Придется, правда. После же того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Поедем в Лондон – что ж нам остается? – 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королю пойдем, чтоб удивить его.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(удивленным и сердитым тоном одновременно)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что болтаешь?! Ты в уме ль, селянин?!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если вдруг раскроется обман?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лучше оставайся на поляне,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Лондон я поеду лучше сам!..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(хладнокровно и слегка насмешливо)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Поедешь сам? Не зная всех ответов?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езжай. Удачи же желать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не стану, я не верю в это.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казни ты сумеешь избежать.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Аббат Кентерберийский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(уже окончательно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сбитый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толку, растерянно)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Провиденье не случайно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решило нынче подослать.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верить, как то ни печально,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сумеешь Иоанна разыграть…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(усмехаясь от всей души)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разыгрывать? Уж я отвечу честно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загадки. Я ж и сам рискую,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если нет – то мне ничуть не лестно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эшафоте гибнуть вхолостую!..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(Занавес).</w:t>
      </w: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609C" w:rsidRDefault="00B7609C" w:rsidP="00F758E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ЧЕТВЕРТАЯ</w:t>
      </w:r>
    </w:p>
    <w:p w:rsidR="00B7609C" w:rsidRDefault="0090589C" w:rsidP="00B7609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– та же самая обстановка, которая была в первой и во второй сцене. Король Иоанн вновь располагается на своем троне. В тронный зал входит Пастух из Кентербери, переодетый в Аббата Кентерберийского. Его лицо от Короля Иоанна очень хорошо скрывает широкий красный капюшон аббатского облачения. Пастух из Кентербери подходит поближе к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королевскому трону и отвешивает очень низкий и чрезвычайно почтительный поклон августейшей особе.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(глубоко почтительным тоном)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Приветствую тебя,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владыка!..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(снисходительно)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ты – я видеть рад тебя.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разгадки я. Звучит, конечно, дико,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до сих пор они в уме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свербят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(недоверчиво)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послушаем. Вельми уж интересно,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любопытного ты мне сейчас припас.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Пастух из Кентербери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центр мира, мне известно,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самом месте, где я вижу вас.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государь мне вдруг не верит,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землемерам даст своим работу – 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Пойти и просто землю перемерить,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слишком долгой будет их забота.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Объехать землю тоже просто очень – 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солнцем надобно все время бы идти,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даже лошади не скажешь ведь: «Лети!»,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хотя ответ мой точен,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исполнение его не привести.</w:t>
      </w:r>
    </w:p>
    <w:p w:rsidR="0090589C" w:rsidRDefault="0090589C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о мыслях государя:</w:t>
      </w:r>
    </w:p>
    <w:p w:rsidR="0090589C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думает, что с ним сейчас аббат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беседу, но теперь ударю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истиной его, как бьют набат!..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(Сдергивает с головы капюшон аббатского облачения).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вовсе не аббат, а лишь пастух я,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лишь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больше ничего,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ж до моего,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поступка,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лишь из милосердия его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совершил. Аббат на эшафоте чтоб не сгинул,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Пришлось мне представленье разыграть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аббата мне пришлось спасать,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молюсь, чтоб Бог нас не отвергнул!..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(Замолкает, и на некоторое время воцаряется неловкая пауза).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(несколько справившись с первоначальным потрясением)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удивлен без меры я, конечно,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что случилось только что, вот здесь…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Наперерез пошел ты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перечь мне!..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мне подумать, мыслей просто несть…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пару минут глубоко задумывается).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скажу я. Все твои ответы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Безмерно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более того – 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пастуха простого… Честно, по секрету – 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ожидал услышать я всего,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составляет истину простую.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потому, решенья моего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не сможешь ты оспорить,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вещей порядок не коробить,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станешь ты аббатом непременно – 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Признанье мудрости твоей. И так же верно,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ваш аббат простым лишь пастухом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Отныне будет. Проку мало в нем.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Пастух из Кентербери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(почтительным и рассудительным тоном)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что ваша милость как-то резко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 нас местами поменять:</w:t>
      </w:r>
    </w:p>
    <w:p w:rsid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я аббат, но это очень дерзко – </w:t>
      </w:r>
    </w:p>
    <w:p w:rsidR="004129AA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не знаю даже, как читать.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Аббата ж пастухом не стоит делать – 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будет он пасти моих овец?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говорю я слишком смело,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каждому свое ведь, наконец!..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Иоанн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(одобрительно и благосклонно)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слишком смело,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здраво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ты прав, почтенный мой пастух!..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Ступай обратно, и еще раз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награжу тебя, ведь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глух!..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Аббат и ты – вы оба по заслугам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от милости моей,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ж, поменяйтесь же друг с другом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одеждой. И назад – скорей!..</w:t>
      </w:r>
    </w:p>
    <w:p w:rsid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002F" w:rsidRPr="00F2002F" w:rsidRDefault="00F2002F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  <w:bookmarkStart w:id="0" w:name="_GoBack"/>
      <w:bookmarkEnd w:id="0"/>
    </w:p>
    <w:p w:rsidR="004129AA" w:rsidRPr="004129AA" w:rsidRDefault="004129AA" w:rsidP="0090589C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5061" w:rsidRPr="001B5061" w:rsidRDefault="001B5061" w:rsidP="001B5061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B5061" w:rsidRPr="001B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36"/>
    <w:rsid w:val="00045EDA"/>
    <w:rsid w:val="001B5061"/>
    <w:rsid w:val="004129AA"/>
    <w:rsid w:val="0057789E"/>
    <w:rsid w:val="005A5A87"/>
    <w:rsid w:val="006B4564"/>
    <w:rsid w:val="007233ED"/>
    <w:rsid w:val="0090589C"/>
    <w:rsid w:val="00A16853"/>
    <w:rsid w:val="00AD4F75"/>
    <w:rsid w:val="00B7609C"/>
    <w:rsid w:val="00D828F0"/>
    <w:rsid w:val="00D95536"/>
    <w:rsid w:val="00DD0010"/>
    <w:rsid w:val="00F2002F"/>
    <w:rsid w:val="00F7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2018-04-07T07:04:00Z</dcterms:created>
  <dcterms:modified xsi:type="dcterms:W3CDTF">2018-04-07T09:27:00Z</dcterms:modified>
</cp:coreProperties>
</file>