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Гаврилов Юрий</w:t>
      </w:r>
    </w:p>
    <w:p>
      <w:pPr>
        <w:pStyle w:val="Style14"/>
        <w:bidi w:val="0"/>
        <w:spacing w:lineRule="auto" w:line="360"/>
        <w:jc w:val="left"/>
        <w:rPr>
          <w:rStyle w:val="Strong"/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i/>
          <w:iCs/>
          <w:sz w:val="24"/>
          <w:szCs w:val="24"/>
          <w:lang w:val="ru-RU"/>
        </w:rPr>
        <w:t xml:space="preserve">Пьеса: </w:t>
      </w:r>
      <w:r>
        <w:rPr>
          <w:rStyle w:val="Strong"/>
          <w:rFonts w:ascii="Times New Roman" w:hAnsi="Times New Roman"/>
          <w:i/>
          <w:iCs/>
          <w:sz w:val="24"/>
          <w:szCs w:val="24"/>
        </w:rPr>
        <w:t xml:space="preserve">«Перун и Ярило»  </w:t>
      </w:r>
    </w:p>
    <w:p>
      <w:pPr>
        <w:pStyle w:val="Normal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Style w:val="Strong"/>
          <w:rFonts w:ascii="Times New Roman" w:hAnsi="Times New Roman"/>
          <w:i/>
          <w:iCs/>
          <w:sz w:val="24"/>
          <w:szCs w:val="24"/>
        </w:rPr>
        <w:t xml:space="preserve">                 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Жанр:</w:t>
      </w:r>
      <w:r>
        <w:rPr>
          <w:rFonts w:ascii="Times New Roman" w:hAnsi="Times New Roman"/>
          <w:sz w:val="24"/>
          <w:szCs w:val="24"/>
        </w:rPr>
        <w:t xml:space="preserve"> сказка-пьеса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>Действующие лица: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Перу́н</w:t>
      </w:r>
      <w:r>
        <w:rPr>
          <w:rFonts w:ascii="Times New Roman" w:hAnsi="Times New Roman"/>
          <w:sz w:val="24"/>
          <w:szCs w:val="24"/>
        </w:rPr>
        <w:t xml:space="preserve"> — громовержец, бог грозы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Яри́ло</w:t>
      </w:r>
      <w:r>
        <w:rPr>
          <w:rFonts w:ascii="Times New Roman" w:hAnsi="Times New Roman"/>
          <w:sz w:val="24"/>
          <w:szCs w:val="24"/>
        </w:rPr>
        <w:t xml:space="preserve"> — бог весны и солнца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Зимни́ца</w:t>
      </w:r>
      <w:r>
        <w:rPr>
          <w:rFonts w:ascii="Times New Roman" w:hAnsi="Times New Roman"/>
          <w:sz w:val="24"/>
          <w:szCs w:val="24"/>
        </w:rPr>
        <w:t xml:space="preserve"> — старая ведьма-зима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Мать-Земля</w:t>
      </w:r>
      <w:r>
        <w:rPr>
          <w:rFonts w:ascii="Times New Roman" w:hAnsi="Times New Roman"/>
          <w:sz w:val="24"/>
          <w:szCs w:val="24"/>
        </w:rPr>
        <w:t xml:space="preserve"> — образ природы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Моро́к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Strong"/>
          <w:rFonts w:ascii="Times New Roman" w:hAnsi="Times New Roman"/>
          <w:sz w:val="24"/>
          <w:szCs w:val="24"/>
        </w:rPr>
        <w:t>Тума́н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Strong"/>
          <w:rFonts w:ascii="Times New Roman" w:hAnsi="Times New Roman"/>
          <w:sz w:val="24"/>
          <w:szCs w:val="24"/>
        </w:rPr>
        <w:t>Стылоду́х</w:t>
      </w:r>
      <w:r>
        <w:rPr>
          <w:rFonts w:ascii="Times New Roman" w:hAnsi="Times New Roman"/>
          <w:sz w:val="24"/>
          <w:szCs w:val="24"/>
        </w:rPr>
        <w:t xml:space="preserve"> — ледяные духи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Народ</w:t>
      </w:r>
      <w:r>
        <w:rPr>
          <w:rFonts w:ascii="Times New Roman" w:hAnsi="Times New Roman"/>
          <w:sz w:val="24"/>
          <w:szCs w:val="24"/>
        </w:rPr>
        <w:t xml:space="preserve"> (2–3 ученика, могут быть рассказчиками)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Цветы, птицы, звери</w:t>
      </w:r>
      <w:r>
        <w:rPr>
          <w:rFonts w:ascii="Times New Roman" w:hAnsi="Times New Roman"/>
          <w:sz w:val="24"/>
          <w:szCs w:val="24"/>
        </w:rPr>
        <w:t xml:space="preserve"> (возможно участие младших классов в массовке)</w:t>
      </w:r>
    </w:p>
    <w:p>
      <w:pPr>
        <w:pStyle w:val="3"/>
        <w:numPr>
          <w:ilvl w:val="2"/>
          <w:numId w:val="1"/>
        </w:numPr>
        <w:bidi w:val="0"/>
        <w:spacing w:lineRule="auto" w:line="360"/>
        <w:jc w:val="left"/>
        <w:rPr/>
      </w:pPr>
      <w:r>
        <w:rPr>
          <w:rStyle w:val="Strong"/>
          <w:b/>
          <w:sz w:val="24"/>
          <w:szCs w:val="24"/>
        </w:rPr>
        <w:t>Сцена №1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сцене — Мать-Земля в тёмных одеждах. Всё укрыто  снегом, серо и тихо. Народ стоит в ожидании.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МАТЬ-ЗЕМЛЯ. </w:t>
      </w:r>
      <w:r>
        <w:rPr>
          <w:rFonts w:ascii="Times New Roman" w:hAnsi="Times New Roman"/>
          <w:sz w:val="24"/>
          <w:szCs w:val="24"/>
        </w:rPr>
        <w:t>Застыла я, земля родимая,</w:t>
        <w:br/>
        <w:t>Снегом покрыта, студёной скованна.</w:t>
        <w:br/>
        <w:t>Дети мои голодны, птицы молчат…</w:t>
        <w:br/>
        <w:t>О, Перуне, сын мой грозный, отзовись!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Входит Перун.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ПЕРУН. </w:t>
      </w:r>
      <w:r>
        <w:rPr>
          <w:rFonts w:ascii="Times New Roman" w:hAnsi="Times New Roman"/>
          <w:sz w:val="24"/>
          <w:szCs w:val="24"/>
        </w:rPr>
        <w:t>Кто звал меня? Кто хочет меня увидеть?</w:t>
        <w:br/>
        <w:t>Ты ли, Мать-Земля, стонешь под стужей?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МАТЬ-ЗЕМЛЯ. </w:t>
      </w:r>
      <w:r>
        <w:rPr>
          <w:rFonts w:ascii="Times New Roman" w:hAnsi="Times New Roman"/>
          <w:sz w:val="24"/>
          <w:szCs w:val="24"/>
        </w:rPr>
        <w:t>Я — просила. Просила — зови брата своего,</w:t>
        <w:br/>
        <w:t>Ярилу, что весну несёт, да тепло.</w:t>
        <w:br/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ПЕРУН. </w:t>
      </w:r>
      <w:r>
        <w:rPr>
          <w:rFonts w:ascii="Times New Roman" w:hAnsi="Times New Roman"/>
          <w:sz w:val="24"/>
          <w:szCs w:val="24"/>
        </w:rPr>
        <w:t>Слыхал. Будет так.</w:t>
        <w:br/>
        <w:t>Эй, брат Яри́ло! Проснись!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Входит Яри́ло.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ЯРИЛО. </w:t>
      </w:r>
      <w:r>
        <w:rPr>
          <w:rFonts w:ascii="Times New Roman" w:hAnsi="Times New Roman"/>
          <w:sz w:val="24"/>
          <w:szCs w:val="24"/>
        </w:rPr>
        <w:t>Брат, ты ли это? Зовет земля…</w:t>
        <w:br/>
        <w:t>Проснулся я. Пусть весна восстанет вновь!</w:t>
      </w:r>
    </w:p>
    <w:p>
      <w:pPr>
        <w:pStyle w:val="3"/>
        <w:numPr>
          <w:ilvl w:val="2"/>
          <w:numId w:val="1"/>
        </w:numPr>
        <w:bidi w:val="0"/>
        <w:spacing w:lineRule="auto" w:line="360"/>
        <w:jc w:val="left"/>
        <w:rPr/>
      </w:pPr>
      <w:r>
        <w:rPr>
          <w:sz w:val="24"/>
          <w:szCs w:val="24"/>
        </w:rPr>
        <w:t>❄️</w:t>
      </w:r>
      <w:r>
        <w:rPr>
          <w:rStyle w:val="Strong"/>
          <w:b/>
          <w:sz w:val="24"/>
          <w:szCs w:val="24"/>
        </w:rPr>
        <w:t>Сцена №2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Темнеет. Слышен холодный вой. Появляется Зимница.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ЗИМНИЦА. </w:t>
      </w:r>
      <w:r>
        <w:rPr>
          <w:rFonts w:ascii="Times New Roman" w:hAnsi="Times New Roman"/>
          <w:sz w:val="24"/>
          <w:szCs w:val="24"/>
        </w:rPr>
        <w:t>Ха! Вернулся, значит, светлый Яри́ло?</w:t>
        <w:br/>
        <w:t>Не бывать весне! Я — зима, я — сила!</w:t>
        <w:br/>
        <w:t>Вперёд, духи мои! Морок! Туман! Стылодух!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На сцену выходят духи. Всё снова покрывается инеем. Перун встаёт между ними и Ярилом.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ПЕРУН. </w:t>
      </w:r>
      <w:r>
        <w:rPr>
          <w:rFonts w:ascii="Times New Roman" w:hAnsi="Times New Roman"/>
          <w:sz w:val="24"/>
          <w:szCs w:val="24"/>
        </w:rPr>
        <w:t>Не пройти вам! Пока мой топор гремит —</w:t>
        <w:br/>
        <w:t>Жить весне!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Сражение.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ЯРИЛО. </w:t>
      </w:r>
      <w:r>
        <w:rPr>
          <w:rFonts w:ascii="Times New Roman" w:hAnsi="Times New Roman"/>
          <w:sz w:val="24"/>
          <w:szCs w:val="24"/>
        </w:rPr>
        <w:t>Светом пробуждая землю,</w:t>
        <w:br/>
        <w:t>Сердце теплом наполняю!</w:t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Моро́к и Тума́н, Стылодух исчезают. Зимница пытается сбежать.</w:t>
      </w:r>
    </w:p>
    <w:p>
      <w:pPr>
        <w:pStyle w:val="Style14"/>
        <w:bidi w:val="0"/>
        <w:spacing w:lineRule="auto" w:line="360" w:before="0" w:after="3402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ЗИМНИЦА. </w:t>
      </w:r>
      <w:r>
        <w:rPr>
          <w:rFonts w:ascii="Times New Roman" w:hAnsi="Times New Roman"/>
          <w:sz w:val="24"/>
          <w:szCs w:val="24"/>
        </w:rPr>
        <w:t>Нет! Нет! Я вернусь! Я — вечна!</w:t>
        <w:br/>
        <w:t>Перу́н бросает топор, Яри́ло — свет. Зимница исчезает.</w:t>
      </w:r>
    </w:p>
    <w:p>
      <w:pPr>
        <w:pStyle w:val="Style14"/>
        <w:bidi w:val="0"/>
        <w:spacing w:lineRule="auto" w:line="360" w:before="0" w:after="3402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 xml:space="preserve">Сцена № 3 </w:t>
      </w:r>
      <w:r>
        <w:rPr>
          <w:rStyle w:val="Strong"/>
          <w:rFonts w:ascii="Times New Roman" w:hAnsi="Times New Roman"/>
          <w:b w:val="false"/>
          <w:bCs w:val="false"/>
          <w:i/>
          <w:iCs/>
          <w:sz w:val="24"/>
          <w:szCs w:val="24"/>
        </w:rPr>
        <w:t>Сцена расцветает — деревья, птицы, цветы. Народ в ярких одеждах.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>МАТЬ-ЗЕМЛЯ.</w:t>
      </w:r>
      <w:r>
        <w:rPr>
          <w:rFonts w:ascii="Times New Roman" w:hAnsi="Times New Roman"/>
          <w:sz w:val="24"/>
          <w:szCs w:val="24"/>
        </w:rPr>
        <w:t>О, дети мои! Жизнь вернулась!</w:t>
        <w:br/>
        <w:t>Спасибо вам, Перун и Яри́ло!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>ПЕРУН.</w:t>
      </w:r>
      <w:r>
        <w:rPr>
          <w:rFonts w:ascii="Times New Roman" w:hAnsi="Times New Roman"/>
          <w:sz w:val="24"/>
          <w:szCs w:val="24"/>
        </w:rPr>
        <w:t>Я путь расчистил.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>ЯРИЛО.</w:t>
      </w:r>
      <w:r>
        <w:rPr>
          <w:rFonts w:ascii="Times New Roman" w:hAnsi="Times New Roman"/>
          <w:sz w:val="24"/>
          <w:szCs w:val="24"/>
        </w:rPr>
        <w:t>А я принёс жизнь.</w:t>
      </w:r>
    </w:p>
    <w:p>
      <w:pPr>
        <w:pStyle w:val="Style14"/>
        <w:bidi w:val="0"/>
        <w:spacing w:lineRule="auto" w:line="360"/>
        <w:jc w:val="left"/>
        <w:rPr/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Strong"/>
          <w:rFonts w:ascii="Times New Roman" w:hAnsi="Times New Roman"/>
          <w:sz w:val="24"/>
          <w:szCs w:val="24"/>
        </w:rPr>
        <w:t xml:space="preserve">НАРОД. </w:t>
      </w:r>
      <w:r>
        <w:rPr>
          <w:rFonts w:ascii="Times New Roman" w:hAnsi="Times New Roman"/>
          <w:sz w:val="24"/>
          <w:szCs w:val="24"/>
        </w:rPr>
        <w:t>Да здравствует весна!</w:t>
        <w:br/>
        <w:t>Да будет мир, свет и плодородие!</w:t>
      </w:r>
    </w:p>
    <w:p>
      <w:pPr>
        <w:pStyle w:val="Style14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Конец.</w:t>
      </w:r>
    </w:p>
    <w:p>
      <w:pPr>
        <w:pStyle w:val="Style14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Style14"/>
        <w:bidi w:val="0"/>
        <w:spacing w:lineRule="auto" w:line="360"/>
        <w:jc w:val="left"/>
        <w:rPr/>
      </w:pP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2025 год</w:t>
      </w:r>
    </w:p>
    <w:p>
      <w:pPr>
        <w:pStyle w:val="Style14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4"/>
        <w:bidi w:val="0"/>
        <w:spacing w:lineRule="auto" w:line="360" w:before="0" w:after="140"/>
        <w:jc w:val="left"/>
        <w:rPr>
          <w:rStyle w:val="Strong"/>
          <w:rFonts w:ascii="Times New Roman" w:hAnsi="Times New Roman"/>
          <w:i/>
          <w:i/>
          <w:iCs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Free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outlineLvl w:val="2"/>
    </w:pPr>
    <w:rPr>
      <w:rFonts w:ascii="Times New Roman" w:hAnsi="Times New Roman" w:eastAsia="SimSun"/>
      <w:b/>
      <w:bCs/>
    </w:rPr>
  </w:style>
  <w:style w:type="character" w:styleId="Strong">
    <w:name w:val="Strong"/>
    <w:qFormat/>
    <w:rPr>
      <w:b/>
      <w:bCs/>
    </w:rPr>
  </w:style>
  <w:style w:type="character" w:styleId="Style12">
    <w:name w:val="Emphasis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3</Pages>
  <Words>259</Words>
  <Characters>1464</Characters>
  <CharactersWithSpaces>1768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2025-12-14T09:56:33Z</dcterms:created>
  <dc:creator/>
  <dc:description/>
  <dc:language>ru-RU</dc:language>
  <cp:lastModifiedBy/>
  <dcterms:modified xsi:type="dcterms:W3CDTF">2025-12-14T09:59:14Z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