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Артём Пудов</w:t>
      </w:r>
    </w:p>
    <w:p>
      <w:pPr>
        <w:pStyle w:val="Normal"/>
        <w:bidi w:val="0"/>
        <w:spacing w:lineRule="auto" w:line="360" w:before="0" w:after="200"/>
        <w:ind w:right="-6" w:hanging="0"/>
        <w:jc w:val="center"/>
        <w:rPr/>
      </w:pPr>
      <w:r>
        <w:rPr>
          <w:rFonts w:ascii="Helvetica" w:hAnsi="Helvetica"/>
          <w:b/>
          <w:color w:val="auto"/>
          <w:sz w:val="32"/>
        </w:rPr>
        <w:t>ОТРАЖЕНИЕ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color w:val="auto"/>
          <w:sz w:val="28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Helvetica" w:hAnsi="Helvetica"/>
          <w:b w:val="false"/>
          <w:color w:val="auto"/>
          <w:sz w:val="24"/>
          <w:u w:val="single"/>
        </w:rPr>
        <w:t>Памяти Михаила Альперина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/>
          <w:color w:val="auto"/>
          <w:sz w:val="28"/>
          <w:u w:val="none"/>
        </w:rPr>
        <w:t xml:space="preserve">(пьеса в пяти разговорах)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/>
          <w:i/>
          <w:color w:val="auto"/>
          <w:sz w:val="24"/>
          <w:u w:val="none"/>
        </w:rPr>
      </w:pPr>
      <w:r>
        <w:rPr>
          <w:rFonts w:ascii="TimesNewRomanPSMT" w:hAnsi="TimesNewRomanPSMT"/>
          <w:b w:val="false"/>
          <w:i/>
          <w:color w:val="auto"/>
          <w:sz w:val="24"/>
          <w:u w:val="none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  <w:u w:val="none"/>
        </w:rPr>
        <w:t xml:space="preserve">                                                          </w:t>
      </w:r>
      <w:r>
        <w:rPr>
          <w:rFonts w:ascii="Helvetica" w:hAnsi="Helvetica"/>
          <w:b w:val="false"/>
          <w:i/>
          <w:color w:val="auto"/>
          <w:sz w:val="24"/>
          <w:u w:val="none"/>
        </w:rPr>
        <w:t xml:space="preserve"> </w:t>
      </w:r>
      <w:r>
        <w:rPr>
          <w:rFonts w:ascii="Helvetica" w:hAnsi="Helvetica"/>
          <w:b w:val="false"/>
          <w:i/>
          <w:color w:val="auto"/>
          <w:sz w:val="24"/>
          <w:u w:val="none"/>
        </w:rPr>
        <w:t>Мы так много говорим о различиях, а почему не можем — о сходствах?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( неточная цитата из рукописи философских заметок композитора и пианиста Михаила Альперина, озвученная другом и коллегой    Аркадием Шилкопером    на одном из концертов)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  <w:t xml:space="preserve">                                               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/>
          <w:color w:val="auto"/>
          <w:sz w:val="24"/>
          <w:u w:val="none"/>
        </w:rPr>
        <w:t xml:space="preserve">Действующие лица: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 w:val="false"/>
          <w:color w:val="auto"/>
          <w:sz w:val="24"/>
          <w:u w:val="none"/>
        </w:rPr>
        <w:t>Пожилой, примерно 75 лет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 w:val="false"/>
          <w:color w:val="auto"/>
          <w:sz w:val="24"/>
          <w:u w:val="none"/>
        </w:rPr>
        <w:t>Молодая, примерно 18 лет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/>
          <w:color w:val="auto"/>
          <w:sz w:val="24"/>
          <w:u w:val="none"/>
        </w:rPr>
        <w:t xml:space="preserve">Во время первого и пятого разговора взгляды героев блуждают, они друг на друга не смотрят, во втором    и    третьем стоят вплотную и не отводят друг от друга глаз. Во время четвертого разговора оба персонажа активно передвигаются по сцене.   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 w:val="false"/>
          <w:i/>
          <w:color w:val="auto"/>
          <w:sz w:val="24"/>
          <w:u w:val="none"/>
        </w:rPr>
        <w:t xml:space="preserve">Интонации: пожилой произносит    напевно, молодая говорит отрывочно, бормочет.    Между каждым разговором –    пауза в минуту.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singl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singl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8"/>
          <w:u w:val="none"/>
        </w:rPr>
        <w:t xml:space="preserve">Разговор    первый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День и день. Ночь и ночь.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Кофе пролито из чашки, время страшит и покоит. / Я счастлив уже тем, что это не старость, а значит,    проходима любая горечь. / Да, тело болит, все чаще тянешься к таблеткам, но суть — ты жив. На твоей голове еще не вьют гнезда птицы.    / Ты, как ни странно, еще не списан в архив,    любимым засушенным листом из тетради не стынешь.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Что помнит человек в самом конце? Итоги подводить мило, но глупо. / А я не думаю, я действую. Я живу одной секундой и довольна тем. / В каждом слове искать червоточину — как носиться    по улицам диким зверьем. / На возраст    списывать собственную слабость бесполезно,    а вдруг это пустота вокруг, а вовсе не старость?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Смотрю на молодые лица    с восхищением перед опасностью. / Редко когда я раньше настолько рисковал, а сейчас, как часто говорят, «срывает резьбу». / Мы критикуем, они смеются, мы расскажем, они послушают и все сделают не так. / Но если учитель учителя и судья судьи правдивы, то откуда столько лжи, и как выскочить из зловещего круга?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Мне все кажется и кажется, а креститься, по пословице,    нет сил. / Увижу фантом — всю ночь барахтаюсь в волшебном предвкушенье. / Проснусь и понимаю, какая нелепость видеть чудь в каждой выдумке. / Все возрасты покоряются особым заблужденьям: старому так хочется    видеть горизонт, молодому — срочно его переменить.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8"/>
          <w:u w:val="none"/>
        </w:rPr>
        <w:t>Разговор второй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Все ведь было только вчера — счастье, довольство и радость. Вот какой сегодня день?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>Молодая: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    Пятница.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Ах, да! И как я мог запутаться. Каждую пятницу мне нужно к врачу.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>Молодая: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А что там врач?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Он    молод. Лет тридцать пять. Высокий, мощный.    У меня был друг, похожий на этого врача. Уехал в Америку,    и связь с ним пропала.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Я имела в виду, какие лекарства он прописал?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Хм… Они у меня записаны на бумажке. Что мне до    таблеток и микстур. Вижу — он хороший.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Удивительно не помнить, что принимаешь. Вдруг этот врач — обманщик?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Ни в коем случае! Он замечательный человек. Настойчивый, но деликатный. Понятно объясняет, но не давит. Поразительно умный.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Так. Все ясно. Последнее выжмет и убежит…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Он просил меня сосредоточиться на одном конкретном предмете.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Подумать о чем-нибудь хорошем. И принять лекарства! Чувствую, мне сейчас уже гораздо лучше.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8"/>
          <w:u w:val="none"/>
        </w:rPr>
        <w:t xml:space="preserve">Разговор третий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Как тебе Паша?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>Пожилой: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Кто-кто?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    Паша. Мой жених.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Тебе только    восемнадцать. Побойся Бога!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Да. Мне исполнилось восемнадцать!    Мы любим друг друга. Я много раз говорила тебе об этом.    И    я не верю в    Бога, как ты помнишь.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>Пожилой: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Ну и дела… Ты еще ребенок. Даже не представляешь, что такое семейная жизнь.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Значит, «в голове моей опилки. Да-да». Или?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>Пожилой: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    Нет! Но почему вы не можете просто общаться?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Мы общаемся.    Как мужчина и женщина.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Боже…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Ты рассказывал о том враче. У него явно странные методы.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   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Подожди-подожди. Мы сейчас о твоем Паше или о моем враче? Не перескакивай с темы на тему.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Просто, знаешь, я беспокоюсь.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Сколько ему лет?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Девятнадцать.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Ты сошла с ума. Зачем тебе юнец с не обсохшими губами?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Мне нужно ложиться под старика?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Что ты трепешь? Кто тебя такому научил?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Остынь.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Где вы работать-то будете?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Мы подумаем!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«Мы подумаем…» Я тебя не узнаю! Ты сошла с ума!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8"/>
          <w:u w:val="none"/>
        </w:rPr>
        <w:t xml:space="preserve">Разговор четвертый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Все-таки я тебя не понимаю.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Если я вдруг завтра умру — поймешь?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Чего ты?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Чего ты!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Этот твой врач… Я боюсь, он шарлатан.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Этот твой Паша… Думаю, ты совершаешь страшную ошибку.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Это мое дело и моя жизнь. Мы все давно решили.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  <w:r>
        <w:rPr>
          <w:rFonts w:ascii="MS-Mincho" w:hAnsi="MS-Mincho"/>
          <w:b w:val="false"/>
          <w:i w:val="false"/>
          <w:color w:val="auto"/>
          <w:sz w:val="24"/>
          <w:u w:val="none"/>
        </w:rPr>
        <w:t> 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Что?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Вот!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Ты переживаешь. Разве у меня плохой врач? Он лечит меня. Мне нравится его метод.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Я нервничаю. Все больше и больше. Ты зря наезжаешь на    Пашу. Он прекрасный…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Мальчик.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Мужчина!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Ха-ха! Муж-чи-на! Как бы не так.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Закроем тему.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Закроем тему.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Молчим?..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Молчим?..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Хочу спросить у тебя…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Вперед.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 Зачем тебе все это? Замужество,    этот мальчишка… Разве у тебя много друзей, которые в браках?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Мы любим друг друга.   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Терять молодость. Сколько лет вы выдержите вместе?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Мы любим друг друга!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Это невозможно. Два маленьких дурачка решили связать себя узами брака. Просто анекдот.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Мы любим друг друга!!!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Да?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Молодая:   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>Да! Целый час тут говорю одно и тоже.</w:t>
      </w:r>
      <w:r>
        <w:rPr>
          <w:rFonts w:ascii="TimesNewRomanPSMT" w:hAnsi="TimesNewRomanPSMT"/>
          <w:b/>
          <w:i w:val="false"/>
          <w:color w:val="auto"/>
          <w:sz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Ладно. Подумаю об этом завтра.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8"/>
          <w:u w:val="none"/>
        </w:rPr>
        <w:t xml:space="preserve">Разговор пятый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Искренность? Да, конечно. О чем еще говорить — даже и не знаю. / За прекрасным рассветом — пожухлый закат. Так и время мое из состояния чуда переходит в хилую частность. / А что помнить? Прекрасные дали через тюремную решетку или рождение слова после мучительных ночей бессонницы? / Все исправится, наладится, склеится, перетерпится, но уже без меня.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Способность молчать — вещь, конечно, великая… / Когда львом на пьедестале или медведем лапу мнешь в норе, в остатке горечь, неуместность,    / черного древа слабый ствол и как вишенка на торте — из ада отрицанья в рай повторения счастья. /    Радость ностальгии перемалывает факт, бьющий точно в лицо.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Пожилой: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Проблема не в нас, трудности все в них. Трудности все в нас, проблемы не в них. / Читал вчера в газете и думал: «»Бабах! Конец света! Решите хоть что-то, закрепитесь хоть где-то». /    Говорите — застреваю? Но верить в волшебство любого момента тревожно, поскольку / Жизнь изменится, пока в гаданьях соревнуешься и прячешься, как маленький, за стол.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Молодая: </w:t>
      </w:r>
      <w:r>
        <w:rPr>
          <w:rFonts w:ascii="Helvetica" w:hAnsi="Helvetica"/>
          <w:b w:val="false"/>
          <w:i w:val="false"/>
          <w:color w:val="auto"/>
          <w:sz w:val="24"/>
          <w:u w:val="none"/>
        </w:rPr>
        <w:t xml:space="preserve">Думала вчера: а вдруг проблемы увеличены осколком телескопным, а не взяты изнутри? / Часто конфликт, если не хочется красоваться личной правдой, бесполезен и пуст, и только еле ласкает что-то в голове. / Мало похоже на ум, ведь и уровень мутности    эпохи — дело крайне интимное. / Мне ли не сделать самый лучший и правильный    шаг? 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  <w:t>(</w:t>
      </w:r>
      <w:r>
        <w:rPr>
          <w:rFonts w:ascii="Helvetica" w:hAnsi="Helvetica"/>
          <w:b w:val="false"/>
          <w:i/>
          <w:color w:val="auto"/>
          <w:sz w:val="24"/>
          <w:u w:val="none"/>
        </w:rPr>
        <w:t>поворачивается к Пожилому и тянет к нему руку</w:t>
      </w: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  <w:t>)</w:t>
      </w:r>
    </w:p>
    <w:p>
      <w:pPr>
        <w:pStyle w:val="Normal"/>
        <w:tabs>
          <w:tab w:val="clear" w:pos="708"/>
          <w:tab w:val="left" w:pos="2893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NewRomanPSMT" w:hAnsi="TimesNewRomanPSMT"/>
          <w:b w:val="false"/>
          <w:i w:val="false"/>
          <w:color w:val="auto"/>
          <w:sz w:val="24"/>
          <w:u w:val="none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Helvetica" w:hAnsi="Helvetica"/>
          <w:b/>
          <w:i w:val="false"/>
          <w:color w:val="auto"/>
          <w:sz w:val="24"/>
          <w:u w:val="none"/>
        </w:rPr>
        <w:t xml:space="preserve">(набросок – 20.07.21, окончательная редакция – 20.09.21, 8.12.21, 10.12.21)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NewRomanPSMT">
    <w:charset w:val="01"/>
    <w:family w:val="roman"/>
    <w:pitch w:val="variable"/>
  </w:font>
  <w:font w:name="MS-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LibreOffice/7.0.4.2$Linux_X86_64 LibreOffice_project/00$Build-2</Application>
  <AppVersion>15.0000</AppVersion>
  <Pages>9</Pages>
  <Words>1056</Words>
  <Characters>5671</Characters>
  <CharactersWithSpaces>7242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dc:description/>
  <dc:language>ru-RU</dc:language>
  <cp:lastModifiedBy/>
  <dcterms:modified xsi:type="dcterms:W3CDTF">2022-04-12T11:33:25Z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