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5019" w14:textId="3FF3BD8C" w:rsidR="00BB7703" w:rsidRDefault="00BB7703" w:rsidP="001E6016">
      <w:pPr>
        <w:spacing w:after="200" w:line="276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lang w:eastAsia="ru-RU"/>
        </w:rPr>
        <w:t>Фролова Таисия</w:t>
      </w:r>
    </w:p>
    <w:p w14:paraId="07B1714A" w14:textId="0DFFA7ED" w:rsidR="004725F2" w:rsidRPr="00BB7703" w:rsidRDefault="004725F2" w:rsidP="001E6016">
      <w:pPr>
        <w:spacing w:after="200" w:line="276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sz w:val="28"/>
          <w:lang w:eastAsia="ru-RU"/>
        </w:rPr>
        <w:t>Совершенно никем не ожидаемое абсолютное разрушение трансакции, выстроенной в точности в соответствии с концепцией Эрика Берна</w:t>
      </w:r>
      <w:r w:rsidR="00BB7703">
        <w:rPr>
          <w:rFonts w:ascii="PT Astra Serif" w:eastAsia="Times New Roman" w:hAnsi="PT Astra Serif" w:cs="Times New Roman"/>
          <w:b/>
          <w:sz w:val="28"/>
          <w:lang w:eastAsia="ru-RU"/>
        </w:rPr>
        <w:t xml:space="preserve"> (2021)</w:t>
      </w:r>
      <w:r w:rsidRPr="00BB7703">
        <w:rPr>
          <w:rFonts w:ascii="PT Astra Serif" w:eastAsia="Times New Roman" w:hAnsi="PT Astra Serif" w:cs="Times New Roman"/>
          <w:b/>
          <w:sz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b/>
          <w:sz w:val="28"/>
          <w:lang w:eastAsia="ru-RU"/>
        </w:rPr>
        <w:br/>
      </w:r>
    </w:p>
    <w:p w14:paraId="3D53CB85" w14:textId="2FB8683C" w:rsidR="004725F2" w:rsidRPr="00BB7703" w:rsidRDefault="004725F2" w:rsidP="001E6016">
      <w:pPr>
        <w:spacing w:after="200"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Г е р о и н я – просто баба</w:t>
      </w:r>
    </w:p>
    <w:p w14:paraId="52B38A87" w14:textId="77777777" w:rsidR="004725F2" w:rsidRPr="00BB7703" w:rsidRDefault="004725F2" w:rsidP="001E6016">
      <w:pPr>
        <w:spacing w:after="200"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 ю б о в н и </w:t>
      </w:r>
      <w:proofErr w:type="gramStart"/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к  Г</w:t>
      </w:r>
      <w:proofErr w:type="gramEnd"/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 р о и н и – просто мужик</w:t>
      </w:r>
    </w:p>
    <w:p w14:paraId="4CD63562" w14:textId="77777777" w:rsidR="004725F2" w:rsidRPr="00BB7703" w:rsidRDefault="004725F2" w:rsidP="001E6016">
      <w:pPr>
        <w:spacing w:after="200"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С е к р е т а р ш а Г е р о и н и – поначалу напоминает манекен, но с каждым появлением все больше отдаляется от этого образа</w:t>
      </w:r>
    </w:p>
    <w:p w14:paraId="50CAD05C" w14:textId="77777777" w:rsidR="004725F2" w:rsidRPr="00BB7703" w:rsidRDefault="004725F2" w:rsidP="001E6016">
      <w:pPr>
        <w:spacing w:after="200"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а с </w:t>
      </w:r>
      <w:proofErr w:type="spellStart"/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spellEnd"/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а  л</w:t>
      </w:r>
      <w:proofErr w:type="gramEnd"/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 д е й</w:t>
      </w:r>
    </w:p>
    <w:p w14:paraId="0FA8388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438C99F5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Пьеса крайне механическая и, пожалуй, даже слишком вдохновлена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Ры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Никоновой, ну и Кафкой. На все роли лучше брать мимов, нежели актеров.</w:t>
      </w:r>
      <w:r w:rsidRPr="00BB77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Сцена  ровно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поделена предупреждающими линиями на три части. Первая </w:t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–  аккуратный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(располагающий к работе) офис, вторая – стильная минималистичная кухня, третья – уютная спальня с концептуальными картинками цветов. Везде мебель из Икеа.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 Улица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 xml:space="preserve"> авансцена без декораций.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Обязательно должен висеть прожектор, на котором по ходу пьесы вместе (со всем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аудиорядом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) воспроизводятся указанные фильмы.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(В случае если отрывок из фильма оказывается короче, чем фактическая сцена, она повторяется ещё раз).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 Действующие лица никогда не издают не звуков (за исключением последней сцены).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03FB37D4" w14:textId="64A420FB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1. Улица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Фильм – «Берлин симфония большого города» – эпизод, где маршируют солдаты (примерно 14-ая минута).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Прекрасное начало нового дня: модно одетая масса людей спешит на работу. Они не идут строем (ведь это было бы невообразимым блядством), но их движение создаёт определенное подобие марша (невольно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 xml:space="preserve">вызывающего неприличные ассоциации с тоталитарными строями). Каждый день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праздник! Непредвзятым балетным движением в поток движущихся тел вклинивается Героиня. Ловко, не потеряв ни грамма непредвзятости, обменивается добрососедскими жестами с некоторыми из идущих. (Если бы могла только, обменялась бы со всеми, но, к сожалению, это нарушение определенных правил великосветского поведения.)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5799821A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2. Работа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Фильм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«Царь Эдип» (Пазолини)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эпизод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первая сцена, где Эдип обращается к народу. (Впоследствии каждая сцена Героини на работе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это последующий эпизод Эдипа с народом. В случае если они заканчиваются 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крутить заново.)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Героиня идеально пунктуально приходит на работу. Работать, работать и еще раз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работатать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! Как только она садиться за стол, Секретарша на туфлях-лодочках вплывает с огромной кипой бумаг. В продолжение течения этого жеста они обмениваются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голливудски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дружелюбными улыбками. Делают вид, что бросают какие-то реплики и реагируют на них, но нескрываемо спешат, ведь скорее работать! «Найдите работу, в которую влюбитесь, и вам больше не придётся трудиться ни одного дня в жизни» – Конфуций. «Самая хорошая работа – это высокооплачиваемое хобби» – Генри Форд. «Работа отгоняет от нас три великих зла: скуку, порок и нужду» – Вольтер.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3721013A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3. Кухня-спальня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– «Огни большого города» – эпизод, в котором бродяга знакомится со слепой девушкой.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 Героиня приходит домой, (небрежно слегка усталая, т.е. очень сексуальная), надевает красивое платье. Звонок в дверь. Героиня удивленно радуется. Открывает – Любовник с цветами. Очередная удивленная радость. Цветы – в вазу. Поцелуй! Скорее шампанского! Любовник, уже хорошо прирученный к квартире, достает с нужной полки бокалы. При открытии проливается ровно столько, сколько надо, чтобы создать атмосферу комичной романтики. Героиня смеется ударами серебряного треугольника, запрокинув голову назад. Любовник ювелирно разливает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шампанское по бокалам. Чокаются, делая все возможное, чтобы не отрывать друг от друга глаз. Глаза – это зеркало души... Какое-то время кокетничают, затем плавно перетекают в спальню, где самым естественным образом приступают к занятиям любовью.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0838E97D" w14:textId="07922018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4. Кухня-спальня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Фильм – «Все, что дозволено небесами» – эпизод, в котором Рон и Кэри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романтичненько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валяются в мельнице, отремонтированный под фешенебельный дом и обсуждают любовь и тяжести жизни.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Героиня и Любовник очень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физкультурно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подтягиваются и впрыгивают в свои одежки (</w:t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примерно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как персонажи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val="en-US" w:eastAsia="ru-RU"/>
        </w:rPr>
        <w:t>lego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). Ночь любви закончилась, настала пора расставаться: С любимыми не расставайтесь! Всей кровью прорастайте в </w:t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них,–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И каждый раз навек прощайтесь! Уже почти разойдясь, сбегаются вновь в поцелуе, и соль слез их щек трется друг об друга! Вновь расходятся, машут руками, но и тут опять не сдерживаются и сходятся, и снова целуются, количество трущейся соли растет в геометрической прогрессии! (Данный алгоритм может повторятся до бесконечности по усмотрению режиссера, главное – не потерять романтического пафоса).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0A62049B" w14:textId="0BE5E335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5. Кухня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Фильма «Завтрак у Тиффани» – эпизод – почти самое начало – Пол впервые встречается с Холли, а она приводит себя в порядок после пробуждения.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Героиня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пританцовывая готовит себе завтрак: заливает хрустящие кукурузные хлопья свежайшим белым молоком прямо с фермы. Мы – это то, что мы едим! Мы выбираем здоровую пищу! Оптимистично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хрумкает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, с интересом берет со стола "Так говорил Заратустра", со смаком читает. Жизнь продолжается!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6D575784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6. Улица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братьев Люмьер «Выход рабочих с фабрики».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Люди спешат на работу, довольно слажено, но уже несколько разобщеннее,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 xml:space="preserve">чем день назад. В них появилось что-то неряшливо –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старопролетарское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, но это почти нельзя подметить, если вы не дореволюционный Петербургский аристократ. Героиня лебедем парит, спешит на работу, но как танцор, который чуть подзабыл движения иногда уебывается об людей, впрочем, не сильно и не значительно, и даже так легко, что это приятно, непривычная неаккуратность открывает новые грани эйфории.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br/>
      </w:r>
    </w:p>
    <w:p w14:paraId="4AC55F69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7. Работа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Фильмы – «Царь Эдип» (инструкции см. выше)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shd w:val="clear" w:color="auto" w:fill="FFFF00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shd w:val="clear" w:color="auto" w:fill="FFFF00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Героиня привычным жестом садится за стол. Но секретарша приплывает не сразу, а несколько минут спустя. Героиня тактично делает вид, что не заметила этого промаха, и с благодарностью берет бумаги (Впрочем, слегка стервозно приподняв бровь, потому что это откровенное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сучество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, оно заслуживает порицания). Они, в принципе, повторяют ту же имитацию взаимодействия, что и день назад. Из-за досадного опоздания секретарши Героиня вынуждена трудится в поте лица своего на пять минут дольше. Но, как сильная независимая женщина, справляется крайне успешно.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10EA0DBF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8. Кухня-спальня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– «С широко закрытыми глазами» – любовная сцена Николь Кидман и Тома Круза (любая)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Как и день назад, Героиня приходит домой и надевает красивое платье. Ей не хватает вчерашнего лоска, будто на её грудь легла осень ее жизни. И все равно – динь-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донь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! Батюшки – Любовник! Приятный сюрприз! Какой приятный! Впрочем ... Цветы слегонца помятые. Но Героиня не может позволить себе выразить разочарования, поскольку понимает, что они весьма под стать ей самой. К тому же шампанское норм, хотят выпить, но не могут найти бокалы. Как веселую авантюру принимают это препятствие и пьют из кружек. Однако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быстровато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устают от такого приключения (годы дают о себе знать, увы) и уже с легкой поспешностью переходят к сексу.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7E1E209D" w14:textId="67F41C2D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lastRenderedPageBreak/>
        <w:t>9. Кухня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Фильм – «Страх съедает душу» – эпизод – старушка просыпается после </w:t>
      </w:r>
      <w:r w:rsidR="00582CD3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первого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секса с арабом, в шоке, а потом они вместе завтракают</w:t>
      </w:r>
      <w:r w:rsidR="00582CD3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Героиня и любовник раздирают глаза. Хотят своим одеванием вновь повторить сцену из рекламы (как это было день назад), но путают одежду друг друга, и весь процесс занимает больше времени. Беда! Чтобы прикрыть неловкость этого момента чрезвычайно романтично прощаются, но что-то неуловимо поменялось, и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реинкорнировать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страсть предыдущего дня почему-то не выходит. Героиня готовит свой обычный завтрак, который мы уже знаем, </w:t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но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когда хочет сесть за стол, замечает, что его нет. Из ее характера, с которым мы уже так хорошо познакомились за минувшие восемь сцен, можно посметь предположить, что она сделает вид, что все в порядке, и возьмет своего Ницше, который тоже немного помятый. (Это верное предположение.) Но и это последнее досадное обстоятельство, слава богу, её не смущает, и она читает с мечтательным оптимизмом.</w:t>
      </w:r>
    </w:p>
    <w:p w14:paraId="64D62B2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10. Улица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– «Застава Ильича» – эпизод – самое начало.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Ритм людей, спешащих на работу, более чем сомнителен. Их одежда немного рваная, еще некоторые из них носят в руках собак, которые почему-то постоянно херачатся об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Героинино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лицо. Каждый раз, когда это происходит, она колеблется между тем, чтобы закруглить сцену шуткой и сделать вид, что она вообще ничего не заметила (требует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бОльшего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мастерства). Как правило, склоняется ко второму, но иногда это сложно, поскольку собаки слишком настырно попадают ей в морду. С другой стороны, она попросту не может придумывать столько шуток! Это вам не камеди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клаб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!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07419A30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11. Работа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Фильм – «Царь Эдип».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Героиня ждет секретаршу, небрежно поглаживая сиськи маникюром за 5 к,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но в этот раз тощая сука порядком не торопится (минут 15), а когда приходит, то одета с каким-то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шлюхастым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закосом под японскую гейшу. Героиня стремительно выхватывает у нее из рук бумаги, на которых легкие капли бензина. Но ей совершенно похуй! ГЛАВНОЕ – РАБОТАТЬ! И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работает – рьяно, как толстовские мужики.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7AC4C6F3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12. Кухня-спальня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– «Леди и Бродяга» – эпизод, где собаки вместе едят спагетти.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Героиня приходит домой, надевает красивое платье, но в некоторых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местах оно проедено молью. Типичная женская уловка – пытается заклеить эти места скотчем, в этот момент приходит Любовник. Какая досада! Он скорее обмотан каким-то разноцветными лентами, чем одет в общепринятом смысле этого слова. Шампанское очень дешевое, и горло бутылки разбито точь-в-точь как на день ВДВ. Цветы – микс нормальных цветов и тухлого чертополоха. Но! Ни нужда, ни горести не разрушат такой же сеанс приветствия, как и всегда. К сожалению, нет ни стола, чтобы за него сесть, ни кружек, из которых пить (тоже,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блять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, к слову, пропали), они не находят, приходится сидеть на полу и аккуратно наливать друг другу в рот шампанское. С любимым и в шалаше рай! Да и приключение интересное, пытаются играться как дети (опираясь на библейскую цитату) – но все, в основном, льется мимо усов, и в рот не попадает, увы. Смущены неудачей, чтобы закончить, слизывают шампанское друг с друга, и начинают очень поспешно трахаться (все-таки неловко!). Получается неплохо, но ритм – как на советской фабрике! Засыпают прямо на полу.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6A115C39" w14:textId="2E2FBA6B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13. Кухня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– «Доктор Живаго» (Дэвида Линча). Сцена, где Лара и Юра говорят в постели.</w:t>
      </w:r>
    </w:p>
    <w:p w14:paraId="370BF1F7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Любовник и Героиня просыпаются. Любовник хочет одеться, но одежды почему-то нигде нет. Героиня (о, наша неутомимая Героиня!) пытается и тут врубить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Поллианну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– дает ему свою одежду и шапочку для бассейна. Любовник неумело подыгрывает этим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псевдопсихологическиздоровым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девиациям, одевается в женскую одежду, поспешно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съебывает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. Героиня готовит свой обычный завтрак. Молоко, которое она заливает в хлопья (свежее и прямо с фермы), – черное. Не удивиться очень сложно, поэтому она начинает скорее читать Ницше. Книги – самые тихие и самые постоянные друзья, они самые доступные и мудрейшие советники, и самые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терпеливые учителя. – Чарльз Уильям Элиот. Некоторые страницы вырваны, правда, но это не критично.</w:t>
      </w:r>
    </w:p>
    <w:p w14:paraId="604E62DA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3A332208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14. Улица</w:t>
      </w:r>
    </w:p>
    <w:p w14:paraId="56AD68C4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«Война и мир» Бондарчука – эпизод, где показано движение армий.</w:t>
      </w:r>
    </w:p>
    <w:p w14:paraId="55991B91" w14:textId="6AA5B0C9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Люди одеты довольно непредсказуемо: богатые – в костюмы 18-ого века, бедные – в обрывки. Почти все носят в руках утюги или попугаев, самые богатые – енотов-полоскунов. Т.к. животные и утюги постоянно интересуются друг другом, то хозяева, пытающиеся их разнять, создают огромную пробку. Возможно, их действия основаны на какой-то антиправительственной политической агитации или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чэллендже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из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твиттера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 Впрочем, может, нет. Можно сделать много различных предположений, но нашей Героине в принципе до пизды – ей очень сложно добраться до работы! Но, в конце концов, она героически преуспевает!</w:t>
      </w:r>
    </w:p>
    <w:p w14:paraId="6DC366E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14:paraId="7C4EEACD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15. Работа</w:t>
      </w:r>
    </w:p>
    <w:p w14:paraId="7A92C0AA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«Царь Эдип».</w:t>
      </w:r>
    </w:p>
    <w:p w14:paraId="6AF6463F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В кресле Героини ее уже поджидает секретарша в костюме гамбургера. Героиня максимально вежливо пытается ее прогнать, но поскольку ранее остроумная секретарша стало что-то уж очень тупить, это дается нелегко. На какую-то секунду Героиня не сдерживается и взвизгивает. Испуганная секретарша укатывается и возвращается с огромной пачкой флаеров из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Макдональса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 Работа есть работа! Работать, работать и еще раз работать! и Героиня работает с ними!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16. Кухня-спальня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>Фильм – «Ночной портье» – сцена с минетом в концлагере.</w:t>
      </w:r>
    </w:p>
    <w:p w14:paraId="04F1CEE9" w14:textId="500B1DFC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Героиня готовится к приходу Любовника, но ее платье пропало. Настоящая женщина всегда найдет выход и с годами только хорошеет! Чтобы внести во встречу привычную пикантность и неожиданность, она снимает лифчик и надевает его поверх одежды. Приходит Любовник, он в плавках, его волосы покрашены в цвет шапочки, которую Героиня дала ему утром. Из плавок, благодаря движению его члена, выныривает бутылка пива. Открывает и начинает пить, неожиданно еще откуда-то достает какую-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 xml:space="preserve">то </w:t>
      </w:r>
      <w:r w:rsidR="00582CD3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растительную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херню (вроде сушеной ромашки) и дарит Героине. При всем ее оптимизме она не может понять, что это, он объясняет – чайный цветок – надо заварить. Героине приходится его заварить</w:t>
      </w:r>
      <w:r w:rsidR="00A10CED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, прикладывая немало усилий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, пока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Любовничек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посасывает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пивас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 Когда все заварилось, выглядит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блядски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ущербно, Героиня все же не сдерживается и чуть-чуть (очень по-женски, посему простительно) злится. Слишком трогательно выглядит, и Любовник умильно выливает на нее чай с цветком, потом трахает в этой же луже, в перерывах посасывает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пивас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14:paraId="4B9B6309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14:paraId="2333386C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17. Кухня</w:t>
      </w:r>
    </w:p>
    <w:p w14:paraId="7F084D24" w14:textId="145912AD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«Вечер шутов» – эпизод, где хозяин цирка бреется, а его баба несет какой-то бред.</w:t>
      </w:r>
    </w:p>
    <w:p w14:paraId="7C8449F9" w14:textId="5E795F8E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Любовник флегматично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ушагивает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голым, ничего не сказав. Героиня размышляет о том, какую бы книгу почитать, чтобы осознать проблемы их отношений, хочет приготовить свой обычный завтрак, но из продуктов нет вообще ничего. Тогда она решает, что не хлебом единым сыт человек и берет своего Ницше, вполне уже не смущаясь, что страниц там вообще нихуя нет, только обложка.</w:t>
      </w:r>
    </w:p>
    <w:p w14:paraId="7A16C4DF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568BA31C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18. Улица</w:t>
      </w:r>
    </w:p>
    <w:p w14:paraId="45FD4C01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«Триумф воли» – любая массовая сцена.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  <w:t xml:space="preserve">Среди толпы все одеты так разобщенно и так бесконечно чужи друг другу, что нет даже двух костюмов, которые относились бы к одной эпохе или хотя бы одной цветовой гамме. Вообще люди уже никуда не идут, а вроде как водят какой-то хоровод. Так кажется, но на самом деле они все просто впились друг в друга и не могут разойтись. Вероятно, это очередная вечеринка радикальных феминисток. Коли так, то на все воля божья. Сцена же заполнена абсолютно, Героине приходится во многом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сплагиатить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Василия Теркина, чтобы добраться до работы.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</w:p>
    <w:p w14:paraId="21598C3F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19. Работа</w:t>
      </w:r>
    </w:p>
    <w:p w14:paraId="0366041D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Фильм – «В бой идут одни старики» – эпизод, где бравые летчики прыгают по самолетам (там таких много, можно, в принципе, любую, но самую бравую).</w:t>
      </w:r>
    </w:p>
    <w:p w14:paraId="7BB87AFD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6F532D6D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Героиня приползает на работу. Кажется, уже ничто не может удивить ее. От горестей и бед, поразивших её, она стала ведьмой (практически). Однако весь кабинет заполнен гамбургерами из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Макдонольса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, и это, по-своему удивительно. Героиня истерично орет. Но поскольку документов для работы никто не приносит, она вынуждена взять себя в руки – обрывает плюшевые салаты с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гамбугеров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и, забившись где-то под стол, пишет на них.</w:t>
      </w:r>
    </w:p>
    <w:p w14:paraId="65028FA1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2E4CF605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20. Кухня-спальня</w:t>
      </w:r>
    </w:p>
    <w:p w14:paraId="5986F22F" w14:textId="6FD39B56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«Касабланка» – эпизод – сцена прощания</w:t>
      </w:r>
      <w:r w:rsidR="00E94BCE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Рика и Ильзы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14:paraId="2905E325" w14:textId="6FE3E15E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Когда Героиня приходит домой, её одежда изорвана и обращается прахом прямо на ней. Героиня хочет взять что-нибудь новенькое, но ничего нет, поэтому ей приходится просто остаться голой. Она решает немного подмыться водой из-под кухонного крана (вдруг придет Любовник?! Женщина должна всегда быть прекрасна), пока она натирает себе подмышки и пизду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фэйри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ягодная свежесть, заходит Любовник по чудесному совпадению тоже голый, и берет её сзади без всяких прелюдий так лихо, что воду они даже не выключают, и все это могло бы быть даже похоже на эпизод из порнофильма, если бы не было реальным сексом. Засыпают прямо так, в раковине.</w:t>
      </w:r>
    </w:p>
    <w:p w14:paraId="61E7D5C3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br/>
      </w: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21. Кухня</w:t>
      </w:r>
    </w:p>
    <w:p w14:paraId="16007315" w14:textId="6269B224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Фильм – «Каждый сам за себя, а бог против всех» – эпизод, где Каспер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Хаузер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="00582CD3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бесцельно бродит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по городу и повторяет фразу про то, что хочет быть солдатом.</w:t>
      </w:r>
    </w:p>
    <w:p w14:paraId="2A4BACEB" w14:textId="42FADD35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Героиня просыпается башкой в раковине, Любовника уже нет, как нет и половины фурнитуры. Вот и прошло все, как с белых яблонь дым... Одеться, увы, не во что (великая трагедия для </w:t>
      </w:r>
      <w:r w:rsidR="00E94BCE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Ж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енщины) и есть, очевидно, тоже (и это не особо приятно), надо найти выход из этой сложной ситуации – она ищет Ницше. Книги нигде нет, но пока Героиня с голой задницей валяется по полу, пытаясь найти книгу, приходит Ницше собственной персоной. Героиня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сначала теряется, но поняв, что это шанс хоть как-то наладить ситуацию, хватается за его одежду и пытается её читать. Ницше никак не реагирует</w:t>
      </w:r>
      <w:r w:rsidR="00E94BCE"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 М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ожно предположить, что он расстроен таким тотальным неуважением к его личности, творческим трудам, мужскому достоинству.</w:t>
      </w:r>
    </w:p>
    <w:p w14:paraId="3435875E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0496EC61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22. Улица</w:t>
      </w:r>
    </w:p>
    <w:p w14:paraId="2CF706CD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«Кабаре» – вступительный эпизод.</w:t>
      </w:r>
    </w:p>
    <w:p w14:paraId="1BCCBDD7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Люди смешались в массу из мяса, которая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полудвигается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, как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маразматичная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старушка, и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харкается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валерьянковой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слюной. Героиня вязнет, но плывет через нее к работе. Эх, хотелось как лучше, а получилось, как всегда...</w:t>
      </w:r>
    </w:p>
    <w:p w14:paraId="189BB301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282EF54C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23. Работа</w:t>
      </w:r>
    </w:p>
    <w:p w14:paraId="2C852679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Фильм – «Доктор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Стрейнджлав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» – эпизод с заседанием министров</w:t>
      </w:r>
    </w:p>
    <w:p w14:paraId="0B21BCD6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В кабинете шляются </w:t>
      </w:r>
      <w:proofErr w:type="gram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свиньи</w:t>
      </w:r>
      <w:proofErr w:type="gram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и все пожирают. Героиня пытается остановить их или хотя бы найти у них поддержку в сложном трудовом процессе, но им похуй, и они, скорее, склоняются к тому, чтобы сожрать и её, нежели помочь. Дабы избежать той печальной участи, которая постигла младенца в поэме Некрасова, Героиня забирается на шкаф и пишет какие-то отсчеты слюной на пыли. Только незрелый человек беспокоится о том, что скажут о нем или как его назовут. Неважно как называть сакуру, как ее не назови, она все равно цветет божественно. –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Сакума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Шозан</w:t>
      </w:r>
      <w:proofErr w:type="spellEnd"/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14:paraId="28561F28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0AF60AF7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24. Кухня</w:t>
      </w:r>
    </w:p>
    <w:p w14:paraId="1C0F598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Фильм – «Урга территория любви» – последний эпизод, где не осмелившийся купить гандоны азиат ебет свою бабу.</w:t>
      </w:r>
    </w:p>
    <w:p w14:paraId="13E99769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Героиня приходит домой, и все же, не вполне в состоянии пережить все навалившееся, садится в угол и ждет возможности опереться на сильное мужское плечо Любовника, который, как ей почему-то кажется, вот-вот должен явиться (женская интуиция!). Но что-то вновь идет не так, и </w:t>
      </w: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приходит белый медведь. Делать ничего, лучше что-то, чем ничего, как говорится, и Героиня трахается с ним. Если честно, разницы особой нет.</w:t>
      </w:r>
    </w:p>
    <w:p w14:paraId="0362600E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700BA27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0963D37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55B382C5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25. </w:t>
      </w:r>
    </w:p>
    <w:p w14:paraId="62ACAEE8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Героиня просыпается посреди сцены. Нет ничего. Даже фильм не идет, экран белый. Она мечется по сцене, пытаясь попасть на работу, но работы нет. Героиня (беззвучно) орет сжимается выгибается.</w:t>
      </w:r>
    </w:p>
    <w:p w14:paraId="15BEF757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Наконец-то после долгих, типично женских истерик поднимается, весь зрительный зал может оценить великолепие её голого тела анфас.</w:t>
      </w:r>
    </w:p>
    <w:p w14:paraId="5A237E26" w14:textId="77777777" w:rsidR="004725F2" w:rsidRPr="00BB7703" w:rsidRDefault="004725F2" w:rsidP="001E6016">
      <w:pPr>
        <w:spacing w:after="200"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Героиня (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>интонация на усмотрение режиссера)</w:t>
      </w:r>
    </w:p>
    <w:p w14:paraId="1EAB64D4" w14:textId="77777777" w:rsidR="004725F2" w:rsidRPr="00BB7703" w:rsidRDefault="004725F2" w:rsidP="001E6016">
      <w:pPr>
        <w:spacing w:after="200"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АААААААААААААААААААААААААА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Я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могу</w:t>
      </w:r>
      <w:r w:rsidRPr="00BB770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говорить</w:t>
      </w:r>
    </w:p>
    <w:p w14:paraId="3047D782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4F235C6F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1A9DEFBC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14:paraId="3802B7DE" w14:textId="77777777" w:rsidR="004725F2" w:rsidRPr="00BB7703" w:rsidRDefault="004725F2" w:rsidP="001E6016">
      <w:pPr>
        <w:spacing w:after="200" w:line="276" w:lineRule="auto"/>
        <w:jc w:val="center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BB770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Конец</w:t>
      </w:r>
    </w:p>
    <w:p w14:paraId="4C240FA0" w14:textId="77777777" w:rsidR="00780A8B" w:rsidRPr="00BB7703" w:rsidRDefault="00780A8B" w:rsidP="001E6016">
      <w:pPr>
        <w:spacing w:line="276" w:lineRule="auto"/>
        <w:rPr>
          <w:rFonts w:ascii="PT Astra Serif" w:hAnsi="PT Astra Serif"/>
          <w:sz w:val="24"/>
        </w:rPr>
      </w:pPr>
    </w:p>
    <w:sectPr w:rsidR="00780A8B" w:rsidRPr="00BB7703" w:rsidSect="0000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B"/>
    <w:rsid w:val="001E6016"/>
    <w:rsid w:val="004725F2"/>
    <w:rsid w:val="00582CD3"/>
    <w:rsid w:val="00780A8B"/>
    <w:rsid w:val="00A10CED"/>
    <w:rsid w:val="00BB7703"/>
    <w:rsid w:val="00E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9ECE"/>
  <w15:chartTrackingRefBased/>
  <w15:docId w15:val="{58076060-EC74-423B-916B-E72593A9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Taisiia Frolova</dc:creator>
  <cp:keywords/>
  <dc:description/>
  <cp:lastModifiedBy>Taisiia Frolova</cp:lastModifiedBy>
  <cp:revision>3</cp:revision>
  <dcterms:created xsi:type="dcterms:W3CDTF">2022-07-24T19:40:00Z</dcterms:created>
  <dcterms:modified xsi:type="dcterms:W3CDTF">2022-09-30T22:01:00Z</dcterms:modified>
</cp:coreProperties>
</file>